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F657B5" w:rsidP="00A722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72244">
              <w:rPr>
                <w:rFonts w:ascii="Times New Roman" w:hAnsi="Times New Roman"/>
                <w:bCs/>
                <w:sz w:val="28"/>
              </w:rPr>
              <w:t>29</w:t>
            </w:r>
            <w:r w:rsidR="001E035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72244">
              <w:rPr>
                <w:rFonts w:ascii="Times New Roman" w:hAnsi="Times New Roman"/>
                <w:bCs/>
                <w:sz w:val="28"/>
              </w:rPr>
              <w:t>января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A758FB">
              <w:rPr>
                <w:rFonts w:ascii="Times New Roman" w:hAnsi="Times New Roman"/>
                <w:bCs/>
                <w:sz w:val="28"/>
              </w:rPr>
              <w:t>24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72244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107/60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7F1C10" w:rsidRDefault="007F1C10" w:rsidP="007F1C10">
      <w:pPr>
        <w:ind w:firstLine="709"/>
        <w:jc w:val="center"/>
        <w:rPr>
          <w:sz w:val="10"/>
          <w:szCs w:val="10"/>
        </w:rPr>
      </w:pPr>
      <w:r w:rsidRPr="00CD747E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 xml:space="preserve">закупок, товаров, работ, услуг </w:t>
      </w:r>
      <w:r w:rsidRPr="003E0329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</w:t>
      </w:r>
      <w:r w:rsidRPr="003E0329">
        <w:rPr>
          <w:b/>
          <w:sz w:val="28"/>
          <w:szCs w:val="28"/>
        </w:rPr>
        <w:t xml:space="preserve">комиссией </w:t>
      </w:r>
      <w:r w:rsidR="00BE7B5C">
        <w:rPr>
          <w:b/>
          <w:sz w:val="28"/>
          <w:szCs w:val="28"/>
        </w:rPr>
        <w:t>Конаковского</w:t>
      </w:r>
      <w:r w:rsidRPr="003E0329">
        <w:rPr>
          <w:b/>
          <w:sz w:val="28"/>
          <w:szCs w:val="28"/>
        </w:rPr>
        <w:t xml:space="preserve"> района </w:t>
      </w:r>
      <w:r w:rsidR="00BE7B5C">
        <w:rPr>
          <w:b/>
          <w:sz w:val="28"/>
          <w:szCs w:val="28"/>
        </w:rPr>
        <w:t>Тверской</w:t>
      </w:r>
      <w:r w:rsidRPr="003E0329">
        <w:rPr>
          <w:b/>
          <w:sz w:val="28"/>
          <w:szCs w:val="28"/>
        </w:rPr>
        <w:t xml:space="preserve"> области</w:t>
      </w:r>
      <w:r w:rsidRPr="00CD747E">
        <w:rPr>
          <w:b/>
          <w:sz w:val="28"/>
          <w:szCs w:val="28"/>
        </w:rPr>
        <w:t xml:space="preserve">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 и</w:t>
      </w:r>
      <w:r w:rsidRPr="00F41712">
        <w:rPr>
          <w:b/>
          <w:sz w:val="28"/>
          <w:szCs w:val="28"/>
        </w:rPr>
        <w:t xml:space="preserve"> проведении </w:t>
      </w:r>
      <w:r w:rsidRPr="00953868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Президента</w:t>
      </w:r>
      <w:r w:rsidRPr="00953868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</w:p>
    <w:p w:rsidR="007F1C10" w:rsidRDefault="007F1C10" w:rsidP="007F1C10">
      <w:pPr>
        <w:ind w:firstLine="709"/>
        <w:jc w:val="both"/>
        <w:rPr>
          <w:sz w:val="10"/>
          <w:szCs w:val="10"/>
        </w:rPr>
      </w:pPr>
    </w:p>
    <w:p w:rsidR="007F1C10" w:rsidRDefault="007F1C10" w:rsidP="007F1C10">
      <w:pPr>
        <w:ind w:firstLine="709"/>
        <w:jc w:val="both"/>
        <w:rPr>
          <w:sz w:val="10"/>
          <w:szCs w:val="10"/>
        </w:rPr>
      </w:pPr>
    </w:p>
    <w:p w:rsidR="007F1C10" w:rsidRPr="005810D5" w:rsidRDefault="007F1C10" w:rsidP="007F1C10">
      <w:pPr>
        <w:ind w:firstLine="709"/>
        <w:jc w:val="both"/>
        <w:rPr>
          <w:sz w:val="10"/>
          <w:szCs w:val="10"/>
        </w:rPr>
      </w:pPr>
    </w:p>
    <w:p w:rsidR="007F1C10" w:rsidRPr="00DB5865" w:rsidRDefault="007F1C10" w:rsidP="007F1C1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подраздела 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181238">
        <w:rPr>
          <w:sz w:val="28"/>
          <w:szCs w:val="28"/>
        </w:rPr>
        <w:t xml:space="preserve"> </w:t>
      </w:r>
      <w:r w:rsidRPr="00547C9F">
        <w:rPr>
          <w:sz w:val="28"/>
          <w:szCs w:val="28"/>
        </w:rPr>
        <w:t xml:space="preserve">проведении выборов </w:t>
      </w:r>
      <w:r>
        <w:rPr>
          <w:sz w:val="28"/>
          <w:szCs w:val="28"/>
        </w:rPr>
        <w:br/>
      </w:r>
      <w:r w:rsidRPr="00547C9F">
        <w:rPr>
          <w:sz w:val="28"/>
          <w:szCs w:val="28"/>
        </w:rPr>
        <w:t>в федеральные органы государственной власти</w:t>
      </w:r>
      <w:r w:rsidRPr="00796654">
        <w:rPr>
          <w:sz w:val="28"/>
          <w:szCs w:val="28"/>
        </w:rPr>
        <w:t>, утвержденного постановлением Центральной избирательной ко</w:t>
      </w:r>
      <w:r>
        <w:rPr>
          <w:sz w:val="28"/>
          <w:szCs w:val="28"/>
        </w:rPr>
        <w:t>миссии Российской Федерации от 3</w:t>
      </w:r>
      <w:r w:rsidRPr="0079665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282/2070-7, </w:t>
      </w:r>
      <w:r w:rsidRPr="00395238">
        <w:rPr>
          <w:sz w:val="28"/>
          <w:szCs w:val="28"/>
        </w:rPr>
        <w:t xml:space="preserve">Территориальная избирательная комиссия </w:t>
      </w:r>
      <w:r w:rsidR="00BE7B5C">
        <w:rPr>
          <w:sz w:val="28"/>
          <w:szCs w:val="28"/>
        </w:rPr>
        <w:t>Конаковского</w:t>
      </w:r>
      <w:r w:rsidRPr="00395238"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 w:rsidRPr="0039523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п о с т а н о в л я е т:</w:t>
      </w:r>
    </w:p>
    <w:p w:rsidR="007F1C10" w:rsidRDefault="007F1C10" w:rsidP="007F1C1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товаров, работ, услуг, закупаемых Территориальной комиссией </w:t>
      </w:r>
      <w:r w:rsidR="00BE7B5C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области, связанных</w:t>
      </w:r>
      <w:r w:rsidR="00BE7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обеспечением полномочий Территориальной комиссией </w:t>
      </w:r>
      <w:r w:rsidR="00BE7B5C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</w:t>
      </w:r>
      <w:r w:rsidRPr="00B404B5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B404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(приложение № 1).</w:t>
      </w:r>
    </w:p>
    <w:p w:rsidR="007F1C10" w:rsidRDefault="007F1C10" w:rsidP="007F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перечень товаров, работ, услуг, закупаемых Территориальной комиссией </w:t>
      </w:r>
      <w:r w:rsidR="00BE7B5C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области, связанных</w:t>
      </w:r>
      <w:r w:rsidR="00BE7B5C">
        <w:rPr>
          <w:sz w:val="28"/>
          <w:szCs w:val="28"/>
        </w:rPr>
        <w:t xml:space="preserve"> </w:t>
      </w:r>
      <w:r>
        <w:rPr>
          <w:sz w:val="28"/>
          <w:szCs w:val="28"/>
        </w:rPr>
        <w:t>с обеспечением деятельности участковых избирательных комиссий</w:t>
      </w:r>
      <w:r w:rsidRPr="00770C8E">
        <w:rPr>
          <w:sz w:val="28"/>
          <w:szCs w:val="28"/>
        </w:rPr>
        <w:t xml:space="preserve"> </w:t>
      </w:r>
      <w:r w:rsidRPr="00B404B5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B404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(приложение № 2).</w:t>
      </w:r>
    </w:p>
    <w:p w:rsidR="007F1C10" w:rsidRDefault="007F1C10" w:rsidP="007F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перечень товаров, работ, услуг, закупаемых участковыми избирательными комиссиями </w:t>
      </w:r>
      <w:r w:rsidR="00BE7B5C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</w:r>
      <w:r w:rsidRPr="00B404B5">
        <w:rPr>
          <w:sz w:val="28"/>
          <w:szCs w:val="28"/>
        </w:rPr>
        <w:lastRenderedPageBreak/>
        <w:t xml:space="preserve">при подготовке и проведении выборов </w:t>
      </w:r>
      <w:r>
        <w:rPr>
          <w:sz w:val="28"/>
          <w:szCs w:val="28"/>
        </w:rPr>
        <w:t xml:space="preserve">Президента </w:t>
      </w:r>
      <w:r w:rsidRPr="00B404B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учетом предельной стоимости товаров, работ, услуг, установленной постановлением Избирательной комиссии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от </w:t>
      </w:r>
      <w:r w:rsidR="00BE7B5C">
        <w:rPr>
          <w:sz w:val="28"/>
          <w:szCs w:val="28"/>
        </w:rPr>
        <w:t>22.12.2023 г.</w:t>
      </w:r>
      <w:r>
        <w:rPr>
          <w:sz w:val="28"/>
          <w:szCs w:val="28"/>
        </w:rPr>
        <w:t xml:space="preserve"> № </w:t>
      </w:r>
      <w:r w:rsidR="00BE7B5C" w:rsidRPr="00534331">
        <w:rPr>
          <w:color w:val="000000"/>
          <w:sz w:val="28"/>
          <w:szCs w:val="28"/>
        </w:rPr>
        <w:t>11</w:t>
      </w:r>
      <w:r w:rsidR="00BE7B5C">
        <w:rPr>
          <w:color w:val="000000"/>
          <w:sz w:val="28"/>
          <w:szCs w:val="28"/>
        </w:rPr>
        <w:t>4</w:t>
      </w:r>
      <w:r w:rsidR="00BE7B5C" w:rsidRPr="00534331">
        <w:rPr>
          <w:color w:val="000000"/>
          <w:sz w:val="28"/>
          <w:szCs w:val="28"/>
        </w:rPr>
        <w:t>/1</w:t>
      </w:r>
      <w:r w:rsidR="00BE7B5C" w:rsidRPr="00BE7B5C">
        <w:rPr>
          <w:color w:val="000000"/>
          <w:sz w:val="28"/>
          <w:szCs w:val="28"/>
        </w:rPr>
        <w:t>3</w:t>
      </w:r>
      <w:r w:rsidR="00BE7B5C" w:rsidRPr="00534331">
        <w:rPr>
          <w:color w:val="000000"/>
          <w:sz w:val="28"/>
          <w:szCs w:val="28"/>
        </w:rPr>
        <w:t>3</w:t>
      </w:r>
      <w:r w:rsidR="00BE7B5C">
        <w:rPr>
          <w:color w:val="000000"/>
          <w:sz w:val="28"/>
          <w:szCs w:val="28"/>
        </w:rPr>
        <w:t>6</w:t>
      </w:r>
      <w:r w:rsidR="00BE7B5C" w:rsidRPr="00534331">
        <w:rPr>
          <w:color w:val="000000"/>
          <w:sz w:val="28"/>
          <w:szCs w:val="28"/>
        </w:rPr>
        <w:t>-7</w:t>
      </w:r>
      <w:r>
        <w:rPr>
          <w:sz w:val="28"/>
          <w:szCs w:val="28"/>
        </w:rPr>
        <w:t xml:space="preserve"> (приложение № 3).</w:t>
      </w:r>
    </w:p>
    <w:p w:rsidR="00A80FC9" w:rsidRPr="006B7D9B" w:rsidRDefault="007F1C10" w:rsidP="007F1C1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Участковым избирательным комиссиям </w:t>
      </w:r>
      <w:r w:rsidR="00BE7B5C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 </w:t>
      </w:r>
      <w:r w:rsidR="00BE7B5C"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области осуществлять закупки товаров, работ, услуг </w:t>
      </w:r>
      <w:r w:rsidRPr="00B404B5">
        <w:rPr>
          <w:sz w:val="28"/>
          <w:szCs w:val="28"/>
        </w:rPr>
        <w:t xml:space="preserve">при подготовке и проведении выборов </w:t>
      </w:r>
      <w:r>
        <w:rPr>
          <w:sz w:val="28"/>
          <w:szCs w:val="28"/>
        </w:rPr>
        <w:t>Президента</w:t>
      </w:r>
      <w:r w:rsidRPr="00B404B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соответствии с настоящим постановлением.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p w:rsidR="008F6E85" w:rsidRDefault="008F6E85"/>
    <w:p w:rsidR="008F6E85" w:rsidRDefault="008F6E85"/>
    <w:p w:rsidR="008F6E85" w:rsidRDefault="008F6E85">
      <w:r>
        <w:br w:type="page"/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 избирательной комиссии Конаковского района Тверской области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44">
        <w:rPr>
          <w:sz w:val="28"/>
          <w:szCs w:val="28"/>
        </w:rPr>
        <w:t>29.01</w:t>
      </w:r>
      <w:r w:rsidR="001E0354">
        <w:rPr>
          <w:sz w:val="28"/>
          <w:szCs w:val="28"/>
        </w:rPr>
        <w:t>.2024</w:t>
      </w:r>
      <w:r>
        <w:rPr>
          <w:sz w:val="28"/>
          <w:szCs w:val="28"/>
        </w:rPr>
        <w:t xml:space="preserve"> № </w:t>
      </w:r>
      <w:r w:rsidR="00A72244">
        <w:rPr>
          <w:sz w:val="28"/>
          <w:szCs w:val="28"/>
          <w:lang w:val="en-US"/>
        </w:rPr>
        <w:t>107/60</w:t>
      </w:r>
      <w:r w:rsidR="00A72244">
        <w:rPr>
          <w:sz w:val="28"/>
          <w:szCs w:val="28"/>
        </w:rPr>
        <w:t>5</w:t>
      </w:r>
      <w:r w:rsidR="00A72244">
        <w:rPr>
          <w:sz w:val="28"/>
          <w:szCs w:val="28"/>
          <w:lang w:val="en-US"/>
        </w:rPr>
        <w:t>-5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</w:p>
    <w:p w:rsidR="008F6E85" w:rsidRDefault="008F6E85" w:rsidP="008F6E85">
      <w:pPr>
        <w:ind w:firstLine="709"/>
        <w:jc w:val="center"/>
        <w:rPr>
          <w:sz w:val="10"/>
          <w:szCs w:val="10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r>
        <w:rPr>
          <w:b/>
          <w:sz w:val="28"/>
          <w:szCs w:val="28"/>
        </w:rPr>
        <w:t>Конаковского района Тверской</w:t>
      </w:r>
      <w:r w:rsidRPr="004C1A92">
        <w:rPr>
          <w:b/>
          <w:sz w:val="28"/>
          <w:szCs w:val="28"/>
        </w:rPr>
        <w:t xml:space="preserve"> области, связанных с </w:t>
      </w:r>
      <w:r>
        <w:rPr>
          <w:b/>
          <w:sz w:val="28"/>
          <w:szCs w:val="28"/>
        </w:rPr>
        <w:t>обеспечением</w:t>
      </w:r>
      <w:r w:rsidRPr="004C1A92">
        <w:rPr>
          <w:b/>
          <w:sz w:val="28"/>
          <w:szCs w:val="28"/>
        </w:rPr>
        <w:t xml:space="preserve"> полномочий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>Конаковского района Тверской</w:t>
      </w:r>
      <w:r w:rsidRPr="004C1A92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Pr="00B404B5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>Президента</w:t>
      </w:r>
      <w:r w:rsidRPr="00B404B5">
        <w:rPr>
          <w:b/>
          <w:sz w:val="28"/>
          <w:szCs w:val="28"/>
        </w:rPr>
        <w:t xml:space="preserve"> Российской Федерации</w:t>
      </w:r>
    </w:p>
    <w:p w:rsidR="008F6E85" w:rsidRPr="008140DC" w:rsidRDefault="008F6E85" w:rsidP="008F6E85">
      <w:pPr>
        <w:spacing w:before="120"/>
        <w:jc w:val="center"/>
        <w:rPr>
          <w:sz w:val="28"/>
          <w:szCs w:val="28"/>
        </w:rPr>
      </w:pPr>
    </w:p>
    <w:p w:rsidR="00870CBA" w:rsidRDefault="00870CBA" w:rsidP="00870CB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6E85">
        <w:rPr>
          <w:sz w:val="28"/>
          <w:szCs w:val="28"/>
        </w:rPr>
        <w:t>. </w:t>
      </w:r>
      <w:r w:rsidRPr="0028682A">
        <w:rPr>
          <w:sz w:val="28"/>
          <w:szCs w:val="28"/>
        </w:rPr>
        <w:t xml:space="preserve">Услуги, оказываемые гражданами, привлекаемыми к работе в </w:t>
      </w:r>
      <w:r>
        <w:rPr>
          <w:sz w:val="28"/>
          <w:szCs w:val="28"/>
        </w:rPr>
        <w:t>т</w:t>
      </w:r>
      <w:r w:rsidRPr="0028682A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Конаковского района</w:t>
      </w:r>
      <w:r w:rsidRPr="0028682A">
        <w:rPr>
          <w:sz w:val="28"/>
          <w:szCs w:val="28"/>
        </w:rPr>
        <w:t xml:space="preserve"> по гражданско-правовым договорам</w:t>
      </w:r>
      <w:r>
        <w:rPr>
          <w:sz w:val="28"/>
          <w:szCs w:val="28"/>
        </w:rPr>
        <w:t>:</w:t>
      </w:r>
    </w:p>
    <w:p w:rsidR="00870CBA" w:rsidRPr="0028682A" w:rsidRDefault="00870CBA" w:rsidP="00870CBA">
      <w:pPr>
        <w:spacing w:line="360" w:lineRule="auto"/>
        <w:ind w:firstLine="708"/>
        <w:jc w:val="both"/>
        <w:rPr>
          <w:sz w:val="28"/>
          <w:szCs w:val="28"/>
        </w:rPr>
      </w:pPr>
      <w:r w:rsidRPr="0028682A">
        <w:rPr>
          <w:sz w:val="28"/>
          <w:szCs w:val="28"/>
        </w:rPr>
        <w:t>аренда транспортного средства</w:t>
      </w:r>
      <w:r>
        <w:rPr>
          <w:sz w:val="28"/>
          <w:szCs w:val="28"/>
        </w:rPr>
        <w:t xml:space="preserve"> </w:t>
      </w:r>
      <w:r w:rsidR="00A72244">
        <w:rPr>
          <w:sz w:val="28"/>
          <w:szCs w:val="28"/>
        </w:rPr>
        <w:t>(</w:t>
      </w:r>
      <w:r w:rsidRPr="0028682A">
        <w:rPr>
          <w:sz w:val="28"/>
          <w:szCs w:val="28"/>
        </w:rPr>
        <w:t>с экипажем</w:t>
      </w:r>
      <w:r w:rsidR="00A72244">
        <w:rPr>
          <w:sz w:val="28"/>
          <w:szCs w:val="28"/>
        </w:rPr>
        <w:t>)</w:t>
      </w:r>
      <w:r w:rsidRPr="0028682A">
        <w:rPr>
          <w:sz w:val="28"/>
          <w:szCs w:val="28"/>
        </w:rPr>
        <w:t>;</w:t>
      </w:r>
    </w:p>
    <w:p w:rsidR="008F6E85" w:rsidRDefault="00870CBA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05431">
        <w:rPr>
          <w:sz w:val="28"/>
          <w:szCs w:val="28"/>
        </w:rPr>
        <w:t>ухгалтерские услуги для территориальной избирательной комиссии в части организации выплаты дополнительной оплаты труда (вознаграждения) членам участковых избирательных комиссий</w:t>
      </w:r>
      <w:r>
        <w:rPr>
          <w:sz w:val="28"/>
          <w:szCs w:val="28"/>
        </w:rPr>
        <w:t>.</w:t>
      </w:r>
    </w:p>
    <w:p w:rsidR="001E0354" w:rsidRDefault="001E0354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Материальные запасы: упаковочные материалы для упаковки избирательной документации</w:t>
      </w:r>
    </w:p>
    <w:p w:rsidR="008F6E85" w:rsidRPr="007F50E7" w:rsidRDefault="008F6E85" w:rsidP="008F6E85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2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 избирательной комиссии Конаковского района Тверской области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44">
        <w:rPr>
          <w:sz w:val="28"/>
          <w:szCs w:val="28"/>
        </w:rPr>
        <w:t>29.01</w:t>
      </w:r>
      <w:r w:rsidR="001E0354">
        <w:rPr>
          <w:sz w:val="28"/>
          <w:szCs w:val="28"/>
        </w:rPr>
        <w:t>.2024</w:t>
      </w:r>
      <w:r>
        <w:rPr>
          <w:sz w:val="28"/>
          <w:szCs w:val="28"/>
        </w:rPr>
        <w:t xml:space="preserve"> № </w:t>
      </w:r>
      <w:r w:rsidR="00A72244">
        <w:rPr>
          <w:sz w:val="28"/>
          <w:szCs w:val="28"/>
          <w:lang w:val="en-US"/>
        </w:rPr>
        <w:t>107/60</w:t>
      </w:r>
      <w:r w:rsidR="00A72244">
        <w:rPr>
          <w:sz w:val="28"/>
          <w:szCs w:val="28"/>
        </w:rPr>
        <w:t>5</w:t>
      </w:r>
      <w:r w:rsidR="00A72244">
        <w:rPr>
          <w:sz w:val="28"/>
          <w:szCs w:val="28"/>
          <w:lang w:val="en-US"/>
        </w:rPr>
        <w:t>-5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</w:p>
    <w:p w:rsidR="008F6E85" w:rsidRPr="00B404B5" w:rsidRDefault="008F6E85" w:rsidP="008F6E85">
      <w:pPr>
        <w:ind w:firstLine="709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br/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комиссией </w:t>
      </w:r>
      <w:r>
        <w:rPr>
          <w:b/>
          <w:sz w:val="28"/>
          <w:szCs w:val="28"/>
        </w:rPr>
        <w:t xml:space="preserve">Конаковского района Тверской области, </w:t>
      </w:r>
      <w:r w:rsidRPr="00616C56">
        <w:rPr>
          <w:b/>
          <w:sz w:val="28"/>
          <w:szCs w:val="28"/>
        </w:rPr>
        <w:t xml:space="preserve">связанных с обеспечением деятельности </w:t>
      </w:r>
      <w:r>
        <w:rPr>
          <w:b/>
          <w:sz w:val="28"/>
          <w:szCs w:val="28"/>
        </w:rPr>
        <w:t>участковых</w:t>
      </w:r>
      <w:r w:rsidRPr="00616C56">
        <w:rPr>
          <w:b/>
          <w:sz w:val="28"/>
          <w:szCs w:val="28"/>
        </w:rPr>
        <w:t xml:space="preserve"> избирательных комиссий </w:t>
      </w:r>
      <w:r w:rsidRPr="00B404B5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>Президента</w:t>
      </w:r>
      <w:r w:rsidRPr="00B404B5">
        <w:rPr>
          <w:b/>
          <w:sz w:val="28"/>
          <w:szCs w:val="28"/>
        </w:rPr>
        <w:t xml:space="preserve"> Российской Федерации</w:t>
      </w:r>
    </w:p>
    <w:p w:rsidR="008F6E85" w:rsidRPr="00B404B5" w:rsidRDefault="008F6E85" w:rsidP="008F6E85">
      <w:pPr>
        <w:ind w:firstLine="709"/>
        <w:rPr>
          <w:b/>
          <w:sz w:val="28"/>
          <w:szCs w:val="28"/>
        </w:rPr>
      </w:pPr>
    </w:p>
    <w:p w:rsidR="008F6E85" w:rsidRDefault="008F6E85" w:rsidP="008F6E85">
      <w:pPr>
        <w:ind w:firstLine="709"/>
        <w:jc w:val="center"/>
        <w:rPr>
          <w:sz w:val="10"/>
          <w:szCs w:val="10"/>
        </w:rPr>
      </w:pPr>
    </w:p>
    <w:p w:rsidR="008F6E85" w:rsidRDefault="008F6E85" w:rsidP="00870CBA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Материальные запасы: упаковочные материалы для упаковки избирательной документации</w:t>
      </w:r>
    </w:p>
    <w:p w:rsidR="008F6E85" w:rsidRDefault="008F6E85" w:rsidP="00870CBA">
      <w:pPr>
        <w:spacing w:line="360" w:lineRule="auto"/>
        <w:ind w:firstLine="708"/>
        <w:jc w:val="both"/>
        <w:rPr>
          <w:sz w:val="28"/>
          <w:szCs w:val="28"/>
        </w:rPr>
      </w:pPr>
    </w:p>
    <w:p w:rsidR="008F6E85" w:rsidRDefault="008F6E85" w:rsidP="008F6E85">
      <w:pPr>
        <w:spacing w:line="360" w:lineRule="auto"/>
        <w:ind w:firstLine="708"/>
        <w:jc w:val="both"/>
        <w:rPr>
          <w:sz w:val="28"/>
          <w:szCs w:val="28"/>
        </w:rPr>
      </w:pPr>
    </w:p>
    <w:p w:rsidR="008F6E85" w:rsidRDefault="008F6E85" w:rsidP="008F6E85">
      <w:pPr>
        <w:spacing w:line="360" w:lineRule="auto"/>
        <w:ind w:firstLine="709"/>
        <w:jc w:val="both"/>
        <w:rPr>
          <w:sz w:val="28"/>
          <w:szCs w:val="28"/>
        </w:rPr>
      </w:pPr>
    </w:p>
    <w:p w:rsidR="008F6E85" w:rsidRDefault="008F6E85" w:rsidP="008F6E85">
      <w:pPr>
        <w:spacing w:line="360" w:lineRule="auto"/>
        <w:ind w:firstLine="709"/>
        <w:jc w:val="both"/>
        <w:rPr>
          <w:sz w:val="28"/>
          <w:szCs w:val="28"/>
        </w:rPr>
        <w:sectPr w:rsidR="008F6E85" w:rsidSect="00CE2599">
          <w:footerReference w:type="default" r:id="rId7"/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 3 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Территориальной избирательной комиссии Конаковского района Тверской области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44">
        <w:rPr>
          <w:sz w:val="28"/>
          <w:szCs w:val="28"/>
        </w:rPr>
        <w:t>29.01</w:t>
      </w:r>
      <w:r w:rsidR="001E0354">
        <w:rPr>
          <w:sz w:val="28"/>
          <w:szCs w:val="28"/>
        </w:rPr>
        <w:t>.2024</w:t>
      </w:r>
      <w:r>
        <w:rPr>
          <w:sz w:val="28"/>
          <w:szCs w:val="28"/>
        </w:rPr>
        <w:t xml:space="preserve"> № </w:t>
      </w:r>
      <w:r w:rsidR="00A72244">
        <w:rPr>
          <w:sz w:val="28"/>
          <w:szCs w:val="28"/>
          <w:lang w:val="en-US"/>
        </w:rPr>
        <w:t>107/60</w:t>
      </w:r>
      <w:r w:rsidR="00A72244">
        <w:rPr>
          <w:sz w:val="28"/>
          <w:szCs w:val="28"/>
        </w:rPr>
        <w:t>5</w:t>
      </w:r>
      <w:r w:rsidR="00A72244">
        <w:rPr>
          <w:sz w:val="28"/>
          <w:szCs w:val="28"/>
          <w:lang w:val="en-US"/>
        </w:rPr>
        <w:t>-5</w:t>
      </w:r>
    </w:p>
    <w:p w:rsidR="008F6E85" w:rsidRDefault="008F6E85" w:rsidP="008F6E85">
      <w:pPr>
        <w:spacing w:before="120"/>
        <w:ind w:left="4320"/>
        <w:jc w:val="center"/>
        <w:rPr>
          <w:sz w:val="28"/>
          <w:szCs w:val="28"/>
        </w:rPr>
      </w:pPr>
    </w:p>
    <w:p w:rsidR="008F6E85" w:rsidRDefault="008F6E85" w:rsidP="008F6E85">
      <w:pPr>
        <w:ind w:firstLine="709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 xml:space="preserve">участковыми избирательными комиссиями Конаковского района Тверской области </w:t>
      </w:r>
      <w:r w:rsidRPr="00B404B5">
        <w:rPr>
          <w:b/>
          <w:sz w:val="28"/>
          <w:szCs w:val="28"/>
        </w:rPr>
        <w:t xml:space="preserve">при подготовке и проведении выборов </w:t>
      </w:r>
      <w:r>
        <w:rPr>
          <w:b/>
          <w:sz w:val="28"/>
          <w:szCs w:val="28"/>
        </w:rPr>
        <w:t xml:space="preserve">Президента </w:t>
      </w:r>
      <w:r w:rsidRPr="00B404B5">
        <w:rPr>
          <w:b/>
          <w:sz w:val="28"/>
          <w:szCs w:val="28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Pr="00080A79">
        <w:rPr>
          <w:b/>
          <w:sz w:val="28"/>
          <w:szCs w:val="28"/>
        </w:rPr>
        <w:t xml:space="preserve">с учетом предельной стоимости товаров, работ, услуг, установленной постановлением Избирательной комиссии </w:t>
      </w:r>
      <w:r>
        <w:rPr>
          <w:b/>
          <w:sz w:val="28"/>
          <w:szCs w:val="28"/>
        </w:rPr>
        <w:t>Тверской</w:t>
      </w:r>
      <w:r w:rsidRPr="00080A79">
        <w:rPr>
          <w:b/>
          <w:sz w:val="28"/>
          <w:szCs w:val="28"/>
        </w:rPr>
        <w:t xml:space="preserve"> области</w:t>
      </w:r>
    </w:p>
    <w:p w:rsidR="008F6E85" w:rsidRPr="00080A79" w:rsidRDefault="008F6E85" w:rsidP="008F6E85">
      <w:pPr>
        <w:spacing w:before="120"/>
        <w:jc w:val="center"/>
        <w:rPr>
          <w:i/>
          <w:sz w:val="28"/>
          <w:szCs w:val="28"/>
        </w:rPr>
      </w:pPr>
    </w:p>
    <w:p w:rsidR="00870CBA" w:rsidRDefault="001E0354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CBA">
        <w:rPr>
          <w:sz w:val="28"/>
          <w:szCs w:val="28"/>
        </w:rPr>
        <w:t>Услуги, оказываемые гражданами, привлекаемыми к работе в участковых избирательных комиссиях по гражданско-правовым договорам:</w:t>
      </w:r>
    </w:p>
    <w:p w:rsidR="00870CBA" w:rsidRDefault="00A11F17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E3B72">
        <w:rPr>
          <w:sz w:val="28"/>
          <w:szCs w:val="28"/>
        </w:rPr>
        <w:t>А</w:t>
      </w:r>
      <w:r w:rsidR="00870CBA">
        <w:rPr>
          <w:sz w:val="28"/>
          <w:szCs w:val="28"/>
        </w:rPr>
        <w:t>ренда транспортного средства с экипажем:</w:t>
      </w:r>
    </w:p>
    <w:p w:rsidR="00870CBA" w:rsidRDefault="00870CBA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УИК №№ 376-398, расположенных в районном центре городе Конаково не более 500,00 руб. за час работы/ не более 9500,00 руб. за договор;</w:t>
      </w:r>
    </w:p>
    <w:p w:rsidR="00870CBA" w:rsidRDefault="00870CBA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для УИК №№</w:t>
      </w:r>
      <w:r w:rsidR="009B4A73">
        <w:rPr>
          <w:sz w:val="28"/>
          <w:szCs w:val="28"/>
        </w:rPr>
        <w:t xml:space="preserve"> </w:t>
      </w:r>
      <w:r w:rsidR="006C0FF9">
        <w:rPr>
          <w:sz w:val="28"/>
          <w:szCs w:val="28"/>
        </w:rPr>
        <w:t>399 - 427</w:t>
      </w:r>
      <w:r>
        <w:rPr>
          <w:sz w:val="28"/>
          <w:szCs w:val="28"/>
        </w:rPr>
        <w:t xml:space="preserve">, расположенных  в поселках, деревнях </w:t>
      </w:r>
      <w:r w:rsidR="006C0FF9">
        <w:rPr>
          <w:sz w:val="28"/>
          <w:szCs w:val="28"/>
        </w:rPr>
        <w:t xml:space="preserve">Конаковского муниципального округа </w:t>
      </w:r>
      <w:r>
        <w:rPr>
          <w:sz w:val="28"/>
          <w:szCs w:val="28"/>
        </w:rPr>
        <w:t xml:space="preserve">не более </w:t>
      </w:r>
      <w:r w:rsidR="009B4A73">
        <w:rPr>
          <w:sz w:val="28"/>
          <w:szCs w:val="28"/>
        </w:rPr>
        <w:t>500</w:t>
      </w:r>
      <w:r>
        <w:rPr>
          <w:sz w:val="28"/>
          <w:szCs w:val="28"/>
        </w:rPr>
        <w:t xml:space="preserve">,00 руб. за час работы/ не более </w:t>
      </w:r>
      <w:r w:rsidR="009B4A73">
        <w:rPr>
          <w:sz w:val="28"/>
          <w:szCs w:val="28"/>
        </w:rPr>
        <w:t>18900</w:t>
      </w:r>
      <w:r>
        <w:rPr>
          <w:sz w:val="28"/>
          <w:szCs w:val="28"/>
        </w:rPr>
        <w:t>,00 руб. за договор);</w:t>
      </w:r>
    </w:p>
    <w:p w:rsidR="00870CBA" w:rsidRDefault="000D76F1" w:rsidP="00870C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временного</w:t>
      </w:r>
      <w:r w:rsidR="00870CBA">
        <w:rPr>
          <w:sz w:val="28"/>
          <w:szCs w:val="28"/>
        </w:rPr>
        <w:t xml:space="preserve"> УИК №</w:t>
      </w:r>
      <w:r>
        <w:rPr>
          <w:sz w:val="28"/>
          <w:szCs w:val="28"/>
        </w:rPr>
        <w:t xml:space="preserve"> 1082</w:t>
      </w:r>
      <w:r w:rsidR="00870CBA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500</w:t>
      </w:r>
      <w:r w:rsidR="00870CBA">
        <w:rPr>
          <w:sz w:val="28"/>
          <w:szCs w:val="28"/>
        </w:rPr>
        <w:t xml:space="preserve">,00 руб. за час работы/ не более </w:t>
      </w:r>
      <w:r>
        <w:rPr>
          <w:sz w:val="28"/>
          <w:szCs w:val="28"/>
        </w:rPr>
        <w:t>4000</w:t>
      </w:r>
      <w:r w:rsidR="00870CBA">
        <w:rPr>
          <w:sz w:val="28"/>
          <w:szCs w:val="28"/>
        </w:rPr>
        <w:t>,00 руб. за договор;</w:t>
      </w:r>
    </w:p>
    <w:p w:rsidR="00A11F17" w:rsidRPr="00A72244" w:rsidRDefault="00A11F17" w:rsidP="00870CBA">
      <w:pPr>
        <w:spacing w:line="360" w:lineRule="auto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1.2 </w:t>
      </w:r>
      <w:r w:rsidR="00A72244" w:rsidRPr="00A72244">
        <w:rPr>
          <w:sz w:val="28"/>
        </w:rPr>
        <w:t>Услуги по уборке помещений избирательных участков №№ 376-427 не более 120 руб. за час работы/не более 1200 руб. за договор.</w:t>
      </w:r>
      <w:r w:rsidR="00CB043E" w:rsidRPr="00A72244">
        <w:rPr>
          <w:sz w:val="32"/>
          <w:szCs w:val="28"/>
        </w:rPr>
        <w:t xml:space="preserve"> </w:t>
      </w:r>
    </w:p>
    <w:p w:rsidR="008F6E85" w:rsidRDefault="008F6E85" w:rsidP="008F6E85">
      <w:pPr>
        <w:spacing w:line="360" w:lineRule="auto"/>
        <w:ind w:firstLine="708"/>
        <w:jc w:val="both"/>
        <w:rPr>
          <w:sz w:val="28"/>
          <w:szCs w:val="28"/>
        </w:rPr>
      </w:pPr>
    </w:p>
    <w:p w:rsidR="008F6E85" w:rsidRDefault="008F6E85"/>
    <w:sectPr w:rsidR="008F6E85" w:rsidSect="004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2D" w:rsidRDefault="00B2252D" w:rsidP="008F6E85">
      <w:r>
        <w:separator/>
      </w:r>
    </w:p>
  </w:endnote>
  <w:endnote w:type="continuationSeparator" w:id="0">
    <w:p w:rsidR="00B2252D" w:rsidRDefault="00B2252D" w:rsidP="008F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85" w:rsidRDefault="008F6E85">
    <w:pPr>
      <w:pStyle w:val="aa"/>
    </w:pPr>
  </w:p>
  <w:p w:rsidR="008F6E85" w:rsidRPr="00D75615" w:rsidRDefault="008F6E85">
    <w:pPr>
      <w:pStyle w:val="a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2D" w:rsidRDefault="00B2252D" w:rsidP="008F6E85">
      <w:r>
        <w:separator/>
      </w:r>
    </w:p>
  </w:footnote>
  <w:footnote w:type="continuationSeparator" w:id="0">
    <w:p w:rsidR="00B2252D" w:rsidRDefault="00B2252D" w:rsidP="008F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19E5"/>
    <w:rsid w:val="0005468B"/>
    <w:rsid w:val="0005479F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D76F1"/>
    <w:rsid w:val="000E11C5"/>
    <w:rsid w:val="000E3A0D"/>
    <w:rsid w:val="000E3B72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0354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712C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0FD2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DDE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95282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12FE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0FF9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1C10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0CBA"/>
    <w:rsid w:val="0087243D"/>
    <w:rsid w:val="00877350"/>
    <w:rsid w:val="008847FC"/>
    <w:rsid w:val="00890125"/>
    <w:rsid w:val="0089049E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44F7"/>
    <w:rsid w:val="008D6860"/>
    <w:rsid w:val="008E011C"/>
    <w:rsid w:val="008E7B7D"/>
    <w:rsid w:val="008F2109"/>
    <w:rsid w:val="008F22D5"/>
    <w:rsid w:val="008F6E8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0424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4A73"/>
    <w:rsid w:val="009B7E1E"/>
    <w:rsid w:val="009C6216"/>
    <w:rsid w:val="009D7F7A"/>
    <w:rsid w:val="009E5268"/>
    <w:rsid w:val="009F10CA"/>
    <w:rsid w:val="009F53F9"/>
    <w:rsid w:val="009F69D7"/>
    <w:rsid w:val="00A04DD3"/>
    <w:rsid w:val="00A053C5"/>
    <w:rsid w:val="00A063A5"/>
    <w:rsid w:val="00A10AEF"/>
    <w:rsid w:val="00A11F17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0B6A"/>
    <w:rsid w:val="00A63A71"/>
    <w:rsid w:val="00A70F0F"/>
    <w:rsid w:val="00A70F59"/>
    <w:rsid w:val="00A72244"/>
    <w:rsid w:val="00A72C7C"/>
    <w:rsid w:val="00A75157"/>
    <w:rsid w:val="00A758FB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252D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7B5C"/>
    <w:rsid w:val="00BF17DE"/>
    <w:rsid w:val="00BF2F27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3493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043E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24000"/>
    <w:rsid w:val="00D3562B"/>
    <w:rsid w:val="00D3603D"/>
    <w:rsid w:val="00D510F6"/>
    <w:rsid w:val="00D539F2"/>
    <w:rsid w:val="00D55E5A"/>
    <w:rsid w:val="00D63D3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49BF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3693B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footer"/>
    <w:basedOn w:val="a"/>
    <w:link w:val="ab"/>
    <w:uiPriority w:val="99"/>
    <w:rsid w:val="008F6E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6E85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8F6E8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F6E85"/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8F6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14</cp:revision>
  <cp:lastPrinted>2016-02-03T13:27:00Z</cp:lastPrinted>
  <dcterms:created xsi:type="dcterms:W3CDTF">2024-01-06T08:35:00Z</dcterms:created>
  <dcterms:modified xsi:type="dcterms:W3CDTF">2024-02-21T07:29:00Z</dcterms:modified>
</cp:coreProperties>
</file>