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6AC6" w:rsidRPr="0081141D" w:rsidTr="00F16AC6">
        <w:tc>
          <w:tcPr>
            <w:tcW w:w="9570" w:type="dxa"/>
            <w:shd w:val="clear" w:color="auto" w:fill="auto"/>
          </w:tcPr>
          <w:p w:rsidR="00F16AC6" w:rsidRDefault="00F16AC6" w:rsidP="00F16AC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16AC6" w:rsidRPr="0081141D" w:rsidRDefault="00F16AC6" w:rsidP="00F16AC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F16AC6" w:rsidRPr="0081141D" w:rsidTr="00F16AC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16AC6" w:rsidRPr="0081141D" w:rsidRDefault="0055257E" w:rsidP="00044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</w:t>
            </w:r>
            <w:r w:rsidR="00A250C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0440BF">
              <w:rPr>
                <w:rFonts w:ascii="Times New Roman" w:hAnsi="Times New Roman"/>
                <w:bCs/>
                <w:sz w:val="28"/>
              </w:rPr>
              <w:t>августа</w:t>
            </w:r>
            <w:r w:rsidR="00F16AC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069EC">
              <w:rPr>
                <w:rFonts w:ascii="Times New Roman" w:hAnsi="Times New Roman"/>
                <w:bCs/>
                <w:sz w:val="28"/>
              </w:rPr>
              <w:t>2022</w:t>
            </w:r>
            <w:r w:rsidR="00F16AC6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16AC6" w:rsidRPr="0081141D" w:rsidRDefault="0055257E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45E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845E73"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</w:rPr>
              <w:t>75</w:t>
            </w:r>
            <w:r w:rsidRPr="00845E73">
              <w:rPr>
                <w:sz w:val="28"/>
                <w:szCs w:val="28"/>
              </w:rPr>
              <w:t>-5</w:t>
            </w:r>
          </w:p>
        </w:tc>
      </w:tr>
      <w:tr w:rsidR="00F16AC6" w:rsidRPr="0081141D" w:rsidTr="00F16AC6">
        <w:tc>
          <w:tcPr>
            <w:tcW w:w="3189" w:type="dxa"/>
            <w:tcBorders>
              <w:top w:val="single" w:sz="4" w:space="0" w:color="auto"/>
            </w:tcBorders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F16AC6" w:rsidRPr="0081141D" w:rsidRDefault="00F16AC6" w:rsidP="00F16A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16AC6" w:rsidRDefault="00F16AC6" w:rsidP="00F16AC6">
      <w:pPr>
        <w:pStyle w:val="21"/>
        <w:spacing w:before="240" w:after="240"/>
        <w:ind w:firstLine="0"/>
        <w:jc w:val="center"/>
      </w:pPr>
      <w:r>
        <w:rPr>
          <w:bCs w:val="0"/>
        </w:rPr>
        <w:t>О форме нагрудного знака наблюдателя при проведении</w:t>
      </w:r>
      <w:r w:rsidR="00E32F49">
        <w:rPr>
          <w:bCs w:val="0"/>
        </w:rPr>
        <w:t xml:space="preserve"> </w:t>
      </w:r>
      <w:r>
        <w:rPr>
          <w:bCs w:val="0"/>
        </w:rPr>
        <w:t xml:space="preserve">выборов </w:t>
      </w:r>
      <w:r w:rsidR="00E32F49">
        <w:rPr>
          <w:bCs w:val="0"/>
        </w:rPr>
        <w:t>депутатов Совета депутатов сельского поселения</w:t>
      </w:r>
      <w:r w:rsidR="000440BF">
        <w:rPr>
          <w:bCs w:val="0"/>
        </w:rPr>
        <w:t xml:space="preserve"> «Завидово» </w:t>
      </w:r>
      <w:r w:rsidR="001069EC">
        <w:rPr>
          <w:bCs w:val="0"/>
        </w:rPr>
        <w:t>третьего</w:t>
      </w:r>
      <w:r w:rsidR="000440BF">
        <w:rPr>
          <w:bCs w:val="0"/>
        </w:rPr>
        <w:t xml:space="preserve"> созыва и депутатов Совета депутатов Юрьево-Девичьевского сельского поселения</w:t>
      </w:r>
      <w:r w:rsidR="001069EC">
        <w:rPr>
          <w:bCs w:val="0"/>
        </w:rPr>
        <w:t xml:space="preserve"> пятого созыва</w:t>
      </w:r>
      <w:r w:rsidR="009939E6">
        <w:rPr>
          <w:bCs w:val="0"/>
        </w:rPr>
        <w:t xml:space="preserve"> </w:t>
      </w:r>
      <w:r w:rsidR="001069EC">
        <w:rPr>
          <w:bCs w:val="0"/>
        </w:rPr>
        <w:t xml:space="preserve">Конаковского муниципального района Тверской области </w:t>
      </w:r>
      <w:r w:rsidR="009939E6">
        <w:rPr>
          <w:bCs w:val="0"/>
        </w:rPr>
        <w:t>1</w:t>
      </w:r>
      <w:r w:rsidR="001069EC">
        <w:rPr>
          <w:bCs w:val="0"/>
        </w:rPr>
        <w:t>1</w:t>
      </w:r>
      <w:r w:rsidR="009939E6">
        <w:rPr>
          <w:bCs w:val="0"/>
        </w:rPr>
        <w:t xml:space="preserve"> </w:t>
      </w:r>
      <w:r w:rsidR="000440BF">
        <w:rPr>
          <w:bCs w:val="0"/>
        </w:rPr>
        <w:t xml:space="preserve">сентября </w:t>
      </w:r>
      <w:r w:rsidR="001069EC">
        <w:rPr>
          <w:bCs w:val="0"/>
        </w:rPr>
        <w:t>2022</w:t>
      </w:r>
      <w:r w:rsidR="009939E6">
        <w:rPr>
          <w:bCs w:val="0"/>
        </w:rPr>
        <w:t xml:space="preserve"> года</w:t>
      </w:r>
    </w:p>
    <w:p w:rsidR="00F16AC6" w:rsidRDefault="00F16AC6" w:rsidP="0061305A">
      <w:pPr>
        <w:pStyle w:val="21"/>
        <w:spacing w:line="288" w:lineRule="auto"/>
        <w:ind w:firstLine="709"/>
      </w:pPr>
      <w:r>
        <w:rPr>
          <w:b w:val="0"/>
          <w:bCs w:val="0"/>
        </w:rPr>
        <w:t>В соответствии с подпунктом «ж» пункта 9 статьи 30 Федерального закона «Об основных гарантиях избирательных прав и права на участие в референдуме граждан Р</w:t>
      </w:r>
      <w:r w:rsidR="001069EC">
        <w:rPr>
          <w:b w:val="0"/>
          <w:bCs w:val="0"/>
        </w:rPr>
        <w:t>оссийской Федерации», статьей 22</w:t>
      </w:r>
      <w:r>
        <w:rPr>
          <w:b w:val="0"/>
          <w:bCs w:val="0"/>
        </w:rPr>
        <w:t>, подпунктом «ж» пункта 9 статьи 26 Избирательного кодекса Тверской области</w:t>
      </w:r>
      <w:r w:rsidR="00E32F49">
        <w:rPr>
          <w:b w:val="0"/>
          <w:bCs w:val="0"/>
        </w:rPr>
        <w:t xml:space="preserve">, </w:t>
      </w:r>
      <w:r w:rsidR="001069EC" w:rsidRPr="001069EC">
        <w:rPr>
          <w:b w:val="0"/>
        </w:rPr>
        <w:t>постановления избирательной комиссии Тверской области от 22.04.2022 г. № 62/720-7 «О возложении исполнения полномочий 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Конаковского района»</w:t>
      </w:r>
      <w:r w:rsidR="001069EC" w:rsidRPr="001069EC">
        <w:rPr>
          <w:b w:val="0"/>
          <w:spacing w:val="5"/>
        </w:rPr>
        <w:t>,</w:t>
      </w:r>
      <w:r w:rsidR="009939E6" w:rsidRPr="009939E6">
        <w:rPr>
          <w:b w:val="0"/>
        </w:rPr>
        <w:t xml:space="preserve"> </w:t>
      </w:r>
      <w:r w:rsidR="009939E6">
        <w:rPr>
          <w:b w:val="0"/>
          <w:bCs w:val="0"/>
        </w:rPr>
        <w:t xml:space="preserve">территориальная избирательная комиссия Конаковского района </w:t>
      </w:r>
      <w:r>
        <w:rPr>
          <w:spacing w:val="40"/>
        </w:rPr>
        <w:t>постановляет</w:t>
      </w:r>
      <w:r>
        <w:t>:</w:t>
      </w:r>
    </w:p>
    <w:p w:rsidR="00F16AC6" w:rsidRPr="00D67E1E" w:rsidRDefault="00F16AC6" w:rsidP="0061305A">
      <w:pPr>
        <w:pStyle w:val="21"/>
        <w:spacing w:line="288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1. </w:t>
      </w:r>
      <w:r w:rsidRPr="00D67E1E">
        <w:rPr>
          <w:b w:val="0"/>
          <w:bCs w:val="0"/>
        </w:rPr>
        <w:t>Утвердить форму нагрудного з</w:t>
      </w:r>
      <w:r w:rsidR="00E32F49">
        <w:rPr>
          <w:b w:val="0"/>
          <w:bCs w:val="0"/>
        </w:rPr>
        <w:t>нака наблюдателя при проведении</w:t>
      </w:r>
      <w:r w:rsidR="009939E6" w:rsidRPr="009939E6">
        <w:rPr>
          <w:b w:val="0"/>
        </w:rPr>
        <w:t xml:space="preserve"> выборов депутат</w:t>
      </w:r>
      <w:r w:rsidR="00E32F49">
        <w:rPr>
          <w:b w:val="0"/>
        </w:rPr>
        <w:t>ов</w:t>
      </w:r>
      <w:r w:rsidR="009939E6" w:rsidRPr="009939E6">
        <w:rPr>
          <w:b w:val="0"/>
        </w:rPr>
        <w:t xml:space="preserve"> Совета депутатов </w:t>
      </w:r>
      <w:r w:rsidR="0061305A">
        <w:rPr>
          <w:b w:val="0"/>
        </w:rPr>
        <w:t xml:space="preserve">сельского поселения «Завидово» </w:t>
      </w:r>
      <w:r w:rsidR="001069EC">
        <w:rPr>
          <w:b w:val="0"/>
        </w:rPr>
        <w:t>третьего</w:t>
      </w:r>
      <w:r w:rsidR="0061305A">
        <w:rPr>
          <w:b w:val="0"/>
        </w:rPr>
        <w:t xml:space="preserve"> созыва и депутатов Совета депутатов Юрьево-Девичьевского сельского поселения </w:t>
      </w:r>
      <w:r w:rsidR="001069EC">
        <w:rPr>
          <w:b w:val="0"/>
        </w:rPr>
        <w:t>пятого созыва Конаковского муниципального района Тверской области</w:t>
      </w:r>
      <w:r w:rsidR="0061305A">
        <w:rPr>
          <w:b w:val="0"/>
        </w:rPr>
        <w:t xml:space="preserve"> 1</w:t>
      </w:r>
      <w:r w:rsidR="001069EC">
        <w:rPr>
          <w:b w:val="0"/>
        </w:rPr>
        <w:t>1</w:t>
      </w:r>
      <w:r w:rsidR="0061305A">
        <w:rPr>
          <w:b w:val="0"/>
        </w:rPr>
        <w:t xml:space="preserve"> сентября 20</w:t>
      </w:r>
      <w:r w:rsidR="001069EC">
        <w:rPr>
          <w:b w:val="0"/>
        </w:rPr>
        <w:t>22</w:t>
      </w:r>
      <w:r w:rsidR="0061305A">
        <w:rPr>
          <w:b w:val="0"/>
        </w:rPr>
        <w:t xml:space="preserve"> года</w:t>
      </w:r>
      <w:r>
        <w:rPr>
          <w:b w:val="0"/>
          <w:bCs w:val="0"/>
        </w:rPr>
        <w:t xml:space="preserve"> </w:t>
      </w:r>
      <w:r w:rsidRPr="00D67E1E">
        <w:rPr>
          <w:b w:val="0"/>
          <w:bCs w:val="0"/>
        </w:rPr>
        <w:t>(</w:t>
      </w:r>
      <w:r>
        <w:rPr>
          <w:b w:val="0"/>
          <w:bCs w:val="0"/>
        </w:rPr>
        <w:t>прилагается</w:t>
      </w:r>
      <w:r w:rsidRPr="00D67E1E">
        <w:rPr>
          <w:b w:val="0"/>
          <w:bCs w:val="0"/>
        </w:rPr>
        <w:t>).</w:t>
      </w:r>
    </w:p>
    <w:p w:rsidR="00F16AC6" w:rsidRPr="00D67E1E" w:rsidRDefault="00F16AC6" w:rsidP="0061305A">
      <w:pPr>
        <w:pStyle w:val="21"/>
        <w:spacing w:line="288" w:lineRule="auto"/>
        <w:ind w:firstLine="709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Pr="00D67E1E">
        <w:rPr>
          <w:b w:val="0"/>
          <w:bCs w:val="0"/>
        </w:rPr>
        <w:t xml:space="preserve">Направить настоящее постановление в </w:t>
      </w:r>
      <w:r w:rsidR="0061305A">
        <w:rPr>
          <w:b w:val="0"/>
          <w:bCs w:val="0"/>
        </w:rPr>
        <w:t>участковые</w:t>
      </w:r>
      <w:r>
        <w:rPr>
          <w:b w:val="0"/>
          <w:bCs w:val="0"/>
        </w:rPr>
        <w:t xml:space="preserve"> избирательн</w:t>
      </w:r>
      <w:r w:rsidR="0061305A">
        <w:rPr>
          <w:b w:val="0"/>
          <w:bCs w:val="0"/>
        </w:rPr>
        <w:t>ые</w:t>
      </w:r>
      <w:r>
        <w:rPr>
          <w:b w:val="0"/>
          <w:bCs w:val="0"/>
        </w:rPr>
        <w:t xml:space="preserve"> комисси</w:t>
      </w:r>
      <w:r w:rsidR="0061305A">
        <w:rPr>
          <w:b w:val="0"/>
          <w:bCs w:val="0"/>
        </w:rPr>
        <w:t>и</w:t>
      </w:r>
      <w:r w:rsidR="009939E6">
        <w:rPr>
          <w:b w:val="0"/>
          <w:bCs w:val="0"/>
        </w:rPr>
        <w:t xml:space="preserve"> </w:t>
      </w:r>
      <w:r w:rsidR="0061305A">
        <w:rPr>
          <w:b w:val="0"/>
          <w:bCs w:val="0"/>
        </w:rPr>
        <w:t>№</w:t>
      </w:r>
      <w:r w:rsidR="009939E6">
        <w:rPr>
          <w:b w:val="0"/>
          <w:bCs w:val="0"/>
        </w:rPr>
        <w:t xml:space="preserve">№ </w:t>
      </w:r>
      <w:r w:rsidR="009939E6" w:rsidRPr="009939E6">
        <w:rPr>
          <w:b w:val="0"/>
          <w:snapToGrid w:val="0"/>
        </w:rPr>
        <w:t>4</w:t>
      </w:r>
      <w:r w:rsidR="001069EC">
        <w:rPr>
          <w:b w:val="0"/>
          <w:snapToGrid w:val="0"/>
        </w:rPr>
        <w:t>48</w:t>
      </w:r>
      <w:r w:rsidR="0061305A">
        <w:rPr>
          <w:b w:val="0"/>
          <w:snapToGrid w:val="0"/>
        </w:rPr>
        <w:t>, 4</w:t>
      </w:r>
      <w:r w:rsidR="001069EC">
        <w:rPr>
          <w:b w:val="0"/>
          <w:snapToGrid w:val="0"/>
        </w:rPr>
        <w:t>50</w:t>
      </w:r>
      <w:r w:rsidR="0061305A">
        <w:rPr>
          <w:b w:val="0"/>
          <w:snapToGrid w:val="0"/>
        </w:rPr>
        <w:t>, 4</w:t>
      </w:r>
      <w:r w:rsidR="001069EC">
        <w:rPr>
          <w:b w:val="0"/>
          <w:snapToGrid w:val="0"/>
        </w:rPr>
        <w:t>51</w:t>
      </w:r>
      <w:r w:rsidRPr="00D67E1E">
        <w:rPr>
          <w:b w:val="0"/>
          <w:bCs w:val="0"/>
        </w:rPr>
        <w:t>.</w:t>
      </w:r>
    </w:p>
    <w:p w:rsidR="00F16AC6" w:rsidRPr="0081141D" w:rsidRDefault="00F16AC6" w:rsidP="0061305A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9939E6">
        <w:rPr>
          <w:rFonts w:ascii="Times New Roman" w:hAnsi="Times New Roman"/>
          <w:sz w:val="28"/>
        </w:rPr>
        <w:t>сайте</w:t>
      </w:r>
      <w:r>
        <w:rPr>
          <w:rFonts w:ascii="Times New Roman" w:hAnsi="Times New Roman"/>
          <w:sz w:val="28"/>
        </w:rPr>
        <w:t xml:space="preserve"> </w:t>
      </w:r>
      <w:r w:rsidR="009939E6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F16AC6" w:rsidRPr="003D25F6" w:rsidTr="00F16AC6">
        <w:tc>
          <w:tcPr>
            <w:tcW w:w="4296" w:type="dxa"/>
          </w:tcPr>
          <w:p w:rsidR="00F16AC6" w:rsidRDefault="00F16AC6" w:rsidP="00F16AC6">
            <w:pPr>
              <w:jc w:val="center"/>
              <w:rPr>
                <w:sz w:val="28"/>
              </w:rPr>
            </w:pPr>
          </w:p>
          <w:p w:rsidR="00F16AC6" w:rsidRPr="003D25F6" w:rsidRDefault="00F16AC6" w:rsidP="00F16AC6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F16AC6" w:rsidRPr="003D25F6" w:rsidRDefault="009939E6" w:rsidP="00F16A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16AC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F16AC6" w:rsidRPr="003D25F6" w:rsidTr="00F16AC6">
        <w:tc>
          <w:tcPr>
            <w:tcW w:w="4296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16AC6" w:rsidRPr="003D25F6" w:rsidTr="00F16AC6">
        <w:tc>
          <w:tcPr>
            <w:tcW w:w="4296" w:type="dxa"/>
          </w:tcPr>
          <w:p w:rsidR="00F16AC6" w:rsidRPr="003D25F6" w:rsidRDefault="00F16AC6" w:rsidP="00F16AC6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F16AC6" w:rsidRPr="003D25F6" w:rsidRDefault="009939E6" w:rsidP="00F16AC6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F16AC6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F16AC6" w:rsidRPr="003D25F6" w:rsidRDefault="00F16AC6" w:rsidP="00F16AC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F16AC6" w:rsidRPr="003D25F6" w:rsidRDefault="009939E6" w:rsidP="00F16AC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F16AC6" w:rsidRDefault="00F16AC6" w:rsidP="00F16AC6">
      <w:pPr>
        <w:pStyle w:val="4"/>
        <w:sectPr w:rsidR="00F16AC6" w:rsidSect="00F16AC6">
          <w:headerReference w:type="even" r:id="rId7"/>
          <w:headerReference w:type="default" r:id="rId8"/>
          <w:pgSz w:w="11906" w:h="16838"/>
          <w:pgMar w:top="794" w:right="567" w:bottom="794" w:left="1985" w:header="709" w:footer="709" w:gutter="0"/>
          <w:cols w:space="708"/>
          <w:titlePg/>
          <w:docGrid w:linePitch="360"/>
        </w:sectPr>
      </w:pPr>
    </w:p>
    <w:p w:rsidR="00F16AC6" w:rsidRDefault="00F16AC6" w:rsidP="00F16AC6">
      <w:pPr>
        <w:pStyle w:val="4"/>
      </w:pPr>
      <w:r>
        <w:lastRenderedPageBreak/>
        <w:t>Приложение</w:t>
      </w:r>
    </w:p>
    <w:p w:rsidR="00F16AC6" w:rsidRDefault="00F16AC6" w:rsidP="00F16AC6">
      <w:pPr>
        <w:tabs>
          <w:tab w:val="left" w:pos="8931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16AC6" w:rsidRDefault="00F16AC6" w:rsidP="00F16AC6">
      <w:pPr>
        <w:tabs>
          <w:tab w:val="left" w:pos="9360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8B02FB">
        <w:rPr>
          <w:sz w:val="28"/>
          <w:szCs w:val="28"/>
        </w:rPr>
        <w:t>т</w:t>
      </w:r>
      <w:r>
        <w:rPr>
          <w:sz w:val="28"/>
          <w:szCs w:val="28"/>
        </w:rPr>
        <w:t>ерриториальной избирательной комиссии Конаковского района</w:t>
      </w:r>
    </w:p>
    <w:p w:rsidR="00F16AC6" w:rsidRDefault="008B02FB" w:rsidP="00F16AC6">
      <w:pPr>
        <w:tabs>
          <w:tab w:val="left" w:pos="8931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257E">
        <w:rPr>
          <w:sz w:val="28"/>
          <w:szCs w:val="28"/>
        </w:rPr>
        <w:t>12</w:t>
      </w:r>
      <w:r w:rsidR="0061305A">
        <w:rPr>
          <w:sz w:val="28"/>
          <w:szCs w:val="28"/>
        </w:rPr>
        <w:t xml:space="preserve"> августа 20</w:t>
      </w:r>
      <w:r w:rsidR="001069EC">
        <w:rPr>
          <w:sz w:val="28"/>
          <w:szCs w:val="28"/>
        </w:rPr>
        <w:t>22</w:t>
      </w:r>
      <w:r w:rsidR="0061305A">
        <w:rPr>
          <w:sz w:val="28"/>
          <w:szCs w:val="28"/>
        </w:rPr>
        <w:t xml:space="preserve"> г.</w:t>
      </w:r>
      <w:r w:rsidR="00F16AC6">
        <w:rPr>
          <w:sz w:val="28"/>
          <w:szCs w:val="28"/>
        </w:rPr>
        <w:t xml:space="preserve"> № </w:t>
      </w:r>
      <w:r w:rsidR="0055257E" w:rsidRPr="00845E73">
        <w:rPr>
          <w:sz w:val="28"/>
          <w:szCs w:val="28"/>
        </w:rPr>
        <w:t>5</w:t>
      </w:r>
      <w:r w:rsidR="0055257E">
        <w:rPr>
          <w:sz w:val="28"/>
          <w:szCs w:val="28"/>
        </w:rPr>
        <w:t>3</w:t>
      </w:r>
      <w:r w:rsidR="0055257E" w:rsidRPr="00845E73">
        <w:rPr>
          <w:sz w:val="28"/>
          <w:szCs w:val="28"/>
        </w:rPr>
        <w:t>/2</w:t>
      </w:r>
      <w:r w:rsidR="0055257E">
        <w:rPr>
          <w:sz w:val="28"/>
          <w:szCs w:val="28"/>
        </w:rPr>
        <w:t>75</w:t>
      </w:r>
      <w:r w:rsidR="0055257E" w:rsidRPr="00845E73">
        <w:rPr>
          <w:sz w:val="28"/>
          <w:szCs w:val="28"/>
        </w:rPr>
        <w:t>-5</w:t>
      </w:r>
    </w:p>
    <w:p w:rsidR="00F16AC6" w:rsidRDefault="00F16AC6" w:rsidP="00F16AC6">
      <w:pPr>
        <w:tabs>
          <w:tab w:val="left" w:pos="5730"/>
        </w:tabs>
        <w:jc w:val="center"/>
        <w:rPr>
          <w:b/>
          <w:sz w:val="28"/>
          <w:szCs w:val="28"/>
        </w:rPr>
      </w:pPr>
    </w:p>
    <w:p w:rsidR="001069EC" w:rsidRDefault="009939E6" w:rsidP="008B02FB">
      <w:pPr>
        <w:tabs>
          <w:tab w:val="left" w:pos="5730"/>
        </w:tabs>
        <w:jc w:val="center"/>
        <w:rPr>
          <w:b/>
          <w:bCs/>
          <w:sz w:val="28"/>
        </w:rPr>
      </w:pPr>
      <w:r w:rsidRPr="009939E6">
        <w:rPr>
          <w:b/>
          <w:bCs/>
          <w:sz w:val="28"/>
        </w:rPr>
        <w:t xml:space="preserve">Форма нагрудного знака наблюдателя при проведении </w:t>
      </w:r>
      <w:r w:rsidR="0061305A" w:rsidRPr="0061305A">
        <w:rPr>
          <w:b/>
          <w:sz w:val="28"/>
        </w:rPr>
        <w:t>депутатов Совета депутатов сельского поселения</w:t>
      </w:r>
      <w:r w:rsidR="0061305A" w:rsidRPr="0061305A">
        <w:rPr>
          <w:b/>
          <w:bCs/>
          <w:sz w:val="28"/>
        </w:rPr>
        <w:t xml:space="preserve"> «Завидово» </w:t>
      </w:r>
      <w:r w:rsidR="001069EC">
        <w:rPr>
          <w:b/>
          <w:bCs/>
          <w:sz w:val="28"/>
        </w:rPr>
        <w:t>третьего</w:t>
      </w:r>
      <w:r w:rsidR="0061305A" w:rsidRPr="0061305A">
        <w:rPr>
          <w:b/>
          <w:bCs/>
          <w:sz w:val="28"/>
        </w:rPr>
        <w:t xml:space="preserve"> созыва и депутатов Совета депутатов </w:t>
      </w:r>
      <w:r w:rsidR="001069EC" w:rsidRPr="001069EC">
        <w:rPr>
          <w:b/>
          <w:sz w:val="28"/>
        </w:rPr>
        <w:t>Юрьево-Девичьевского сельского поселения</w:t>
      </w:r>
      <w:r w:rsidR="001069EC" w:rsidRPr="001069EC">
        <w:rPr>
          <w:b/>
          <w:bCs/>
          <w:sz w:val="28"/>
        </w:rPr>
        <w:t xml:space="preserve"> пятого созыва</w:t>
      </w:r>
      <w:r w:rsidR="001069EC" w:rsidRPr="001069EC">
        <w:rPr>
          <w:b/>
          <w:sz w:val="28"/>
        </w:rPr>
        <w:t xml:space="preserve"> </w:t>
      </w:r>
      <w:r w:rsidR="001069EC" w:rsidRPr="001069EC">
        <w:rPr>
          <w:b/>
          <w:bCs/>
          <w:sz w:val="28"/>
        </w:rPr>
        <w:t xml:space="preserve">Конаковского муниципального района Тверской области </w:t>
      </w:r>
    </w:p>
    <w:p w:rsidR="008B02FB" w:rsidRPr="001069EC" w:rsidRDefault="001069EC" w:rsidP="008B02FB">
      <w:pPr>
        <w:tabs>
          <w:tab w:val="left" w:pos="5730"/>
        </w:tabs>
        <w:jc w:val="center"/>
        <w:rPr>
          <w:b/>
          <w:sz w:val="32"/>
        </w:rPr>
      </w:pPr>
      <w:r w:rsidRPr="001069EC">
        <w:rPr>
          <w:b/>
          <w:sz w:val="28"/>
        </w:rPr>
        <w:t>1</w:t>
      </w:r>
      <w:r w:rsidRPr="001069EC">
        <w:rPr>
          <w:b/>
          <w:bCs/>
          <w:sz w:val="28"/>
        </w:rPr>
        <w:t>1</w:t>
      </w:r>
      <w:r w:rsidRPr="001069EC">
        <w:rPr>
          <w:b/>
          <w:sz w:val="28"/>
        </w:rPr>
        <w:t xml:space="preserve"> сентября </w:t>
      </w:r>
      <w:r w:rsidRPr="001069EC">
        <w:rPr>
          <w:b/>
          <w:bCs/>
          <w:sz w:val="28"/>
        </w:rPr>
        <w:t>2022</w:t>
      </w:r>
      <w:r w:rsidRPr="001069EC">
        <w:rPr>
          <w:b/>
          <w:sz w:val="28"/>
        </w:rPr>
        <w:t xml:space="preserve"> года</w:t>
      </w:r>
    </w:p>
    <w:p w:rsidR="0061305A" w:rsidRPr="0061305A" w:rsidRDefault="0061305A" w:rsidP="008B02FB">
      <w:pPr>
        <w:tabs>
          <w:tab w:val="left" w:pos="5730"/>
        </w:tabs>
        <w:jc w:val="center"/>
        <w:rPr>
          <w:b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6"/>
        <w:gridCol w:w="5374"/>
        <w:gridCol w:w="236"/>
      </w:tblGrid>
      <w:tr w:rsidR="00F16AC6" w:rsidTr="00F16AC6">
        <w:trPr>
          <w:trHeight w:val="100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AC6" w:rsidRPr="005261C3" w:rsidRDefault="00F16AC6" w:rsidP="00F16AC6">
            <w:pPr>
              <w:tabs>
                <w:tab w:val="left" w:pos="5730"/>
              </w:tabs>
              <w:jc w:val="center"/>
              <w:rPr>
                <w:b/>
                <w:sz w:val="36"/>
                <w:szCs w:val="36"/>
              </w:rPr>
            </w:pPr>
            <w:r w:rsidRPr="005261C3">
              <w:rPr>
                <w:b/>
                <w:sz w:val="36"/>
                <w:szCs w:val="36"/>
              </w:rPr>
              <w:t>НАБЛЮДАТЕЛЬ</w:t>
            </w:r>
          </w:p>
        </w:tc>
      </w:tr>
      <w:tr w:rsidR="00F16AC6" w:rsidTr="00F16AC6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Pr="00425DDE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 наблюдателя</w:t>
            </w: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16AC6" w:rsidRPr="005261C3" w:rsidRDefault="00F16AC6" w:rsidP="00F16AC6">
            <w:pPr>
              <w:tabs>
                <w:tab w:val="left" w:pos="5730"/>
              </w:tabs>
              <w:jc w:val="center"/>
              <w:rPr>
                <w:sz w:val="28"/>
                <w:szCs w:val="28"/>
              </w:rPr>
            </w:pPr>
            <w:r w:rsidRPr="005261C3">
              <w:rPr>
                <w:sz w:val="28"/>
                <w:szCs w:val="28"/>
              </w:rPr>
              <w:t>направлен</w:t>
            </w:r>
          </w:p>
        </w:tc>
      </w:tr>
      <w:tr w:rsidR="00F16AC6" w:rsidTr="00F16AC6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Pr="006A2C07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Pr="006A2C07" w:rsidRDefault="00F16AC6" w:rsidP="00F16AC6">
            <w:pPr>
              <w:tabs>
                <w:tab w:val="left" w:pos="5730"/>
              </w:tabs>
              <w:jc w:val="center"/>
              <w:rPr>
                <w:sz w:val="16"/>
                <w:szCs w:val="16"/>
              </w:rPr>
            </w:pPr>
          </w:p>
        </w:tc>
      </w:tr>
      <w:tr w:rsidR="00F16AC6" w:rsidTr="00F16AC6">
        <w:trPr>
          <w:trHeight w:val="397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указываются фамилия, имя, отчество зарегистрированного кандидата</w:t>
            </w:r>
          </w:p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F16AC6" w:rsidTr="00BE21E2">
        <w:trPr>
          <w:trHeight w:val="397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16AC6" w:rsidRDefault="00F16AC6" w:rsidP="00F16AC6">
            <w:pPr>
              <w:tabs>
                <w:tab w:val="left" w:pos="5730"/>
              </w:tabs>
              <w:jc w:val="center"/>
            </w:pPr>
          </w:p>
        </w:tc>
      </w:tr>
      <w:tr w:rsidR="00F16AC6" w:rsidTr="00F16AC6">
        <w:trPr>
          <w:trHeight w:val="293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b/>
              </w:rPr>
            </w:pPr>
            <w:r>
              <w:rPr>
                <w:i/>
              </w:rPr>
              <w:t>или наименование избирательного объединения</w:t>
            </w:r>
          </w:p>
        </w:tc>
      </w:tr>
      <w:tr w:rsidR="00F16AC6" w:rsidTr="00F16AC6">
        <w:trPr>
          <w:trHeight w:val="60"/>
        </w:trPr>
        <w:tc>
          <w:tcPr>
            <w:tcW w:w="58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AC6" w:rsidRDefault="00F16AC6" w:rsidP="00F16AC6">
            <w:pPr>
              <w:tabs>
                <w:tab w:val="left" w:pos="5730"/>
              </w:tabs>
              <w:jc w:val="center"/>
              <w:rPr>
                <w:i/>
              </w:rPr>
            </w:pPr>
          </w:p>
        </w:tc>
      </w:tr>
    </w:tbl>
    <w:p w:rsidR="00F16AC6" w:rsidRDefault="00F16AC6" w:rsidP="00F16AC6">
      <w:pPr>
        <w:tabs>
          <w:tab w:val="left" w:pos="5730"/>
        </w:tabs>
        <w:jc w:val="center"/>
        <w:rPr>
          <w:b/>
        </w:rPr>
      </w:pPr>
      <w:r>
        <w:rPr>
          <w:b/>
        </w:rPr>
        <w:br w:type="textWrapping" w:clear="all"/>
      </w:r>
    </w:p>
    <w:p w:rsidR="00F16AC6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наблюдателя (далее – нагрудный знак) представляет собой прямоугольную карточку размером не более 100 х</w:t>
      </w:r>
      <w:smartTag w:uri="urn:schemas-microsoft-com:office:smarttags" w:element="metricconverter">
        <w:smartTagPr>
          <w:attr w:name="ProductID" w:val="60 мм"/>
        </w:smartTagPr>
        <w:r>
          <w:rPr>
            <w:sz w:val="28"/>
            <w:szCs w:val="28"/>
          </w:rPr>
          <w:t> 60 мм</w:t>
        </w:r>
      </w:smartTag>
      <w:r>
        <w:rPr>
          <w:sz w:val="28"/>
          <w:szCs w:val="28"/>
        </w:rPr>
        <w:t>., изготовленную из плотной бумаги белого цвета, на которой указываются фамилия, имя, отчество, статус обладателя нагрудного знака (т.е. то, что он является наблюдателем), а также фамилия, имя, отчество зарегистрированного кандидата в депутаты, или наименование избирательного объединения, зарегистрировавшего список кандидатов, направивших наблюдателя в избирательную комиссию.</w:t>
      </w:r>
    </w:p>
    <w:p w:rsidR="00F16AC6" w:rsidRPr="00FB2711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на карточку наносится машинописным, рукописным или комбинированным (часть – машинным, часть – рукописным) способом. </w:t>
      </w:r>
      <w:r w:rsidRPr="00FB2711">
        <w:rPr>
          <w:sz w:val="28"/>
          <w:szCs w:val="28"/>
        </w:rPr>
        <w:t>При использовании машинописного способа слова «</w:t>
      </w:r>
      <w:r w:rsidRPr="00AC78F4">
        <w:rPr>
          <w:b/>
          <w:sz w:val="28"/>
          <w:szCs w:val="28"/>
        </w:rPr>
        <w:t>НАБЛЮДАТЕЛЬ</w:t>
      </w:r>
      <w:r w:rsidRPr="00FB2711">
        <w:rPr>
          <w:sz w:val="28"/>
          <w:szCs w:val="28"/>
        </w:rPr>
        <w:t>»,</w:t>
      </w:r>
      <w:r>
        <w:rPr>
          <w:sz w:val="28"/>
          <w:szCs w:val="28"/>
        </w:rPr>
        <w:t xml:space="preserve"> фамилия наблюдателя, а также фамилия, имя, отчество зарегистрированного кандидата в депутаты, или наименование избирательного объединения, </w:t>
      </w:r>
      <w:r>
        <w:rPr>
          <w:sz w:val="28"/>
          <w:szCs w:val="28"/>
        </w:rPr>
        <w:lastRenderedPageBreak/>
        <w:t xml:space="preserve">зарегистрировавшего список кандидатов, направившего наблюдателя в избирательную комиссию </w:t>
      </w:r>
      <w:r w:rsidRPr="00FB2711">
        <w:rPr>
          <w:sz w:val="28"/>
          <w:szCs w:val="28"/>
        </w:rPr>
        <w:t>набираются жирным шрифтом черного цвета размером не более 18 пунктов, остальной текст - шрифтом черного цвета размером не более 14 пунктов. При рукописном способе используется ручка с синим</w:t>
      </w:r>
      <w:r w:rsidR="009939E6">
        <w:rPr>
          <w:sz w:val="28"/>
          <w:szCs w:val="28"/>
        </w:rPr>
        <w:t xml:space="preserve"> или</w:t>
      </w:r>
      <w:r w:rsidRPr="00FB2711">
        <w:rPr>
          <w:sz w:val="28"/>
          <w:szCs w:val="28"/>
        </w:rPr>
        <w:t xml:space="preserve"> черным стержнем, при этом текст должен быть написан разборчиво, а размер букв должен быть одинаковым.</w:t>
      </w:r>
    </w:p>
    <w:p w:rsidR="00F16AC6" w:rsidRPr="00FB2711" w:rsidRDefault="00F16AC6" w:rsidP="00F16AC6">
      <w:pPr>
        <w:ind w:firstLine="709"/>
        <w:jc w:val="both"/>
        <w:rPr>
          <w:sz w:val="28"/>
          <w:szCs w:val="28"/>
        </w:rPr>
      </w:pPr>
      <w:r w:rsidRPr="00FB2711">
        <w:rPr>
          <w:sz w:val="28"/>
          <w:szCs w:val="28"/>
        </w:rPr>
        <w:t>Нагрудный знак оснащается приспособлением для ношения его на груди.</w:t>
      </w:r>
    </w:p>
    <w:p w:rsidR="00F16AC6" w:rsidRDefault="00F16AC6" w:rsidP="00F16A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должен содержать признаков агитации.</w:t>
      </w:r>
    </w:p>
    <w:p w:rsidR="00F16AC6" w:rsidRDefault="00F16AC6" w:rsidP="00F16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F16AC6" w:rsidRDefault="00F16AC6" w:rsidP="00F16A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p w:rsidR="006A3E04" w:rsidRDefault="006A3E04"/>
    <w:sectPr w:rsidR="006A3E0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EBD" w:rsidRDefault="00751EBD">
      <w:r>
        <w:separator/>
      </w:r>
    </w:p>
  </w:endnote>
  <w:endnote w:type="continuationSeparator" w:id="0">
    <w:p w:rsidR="00751EBD" w:rsidRDefault="00751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EBD" w:rsidRDefault="00751EBD">
      <w:r>
        <w:separator/>
      </w:r>
    </w:p>
  </w:footnote>
  <w:footnote w:type="continuationSeparator" w:id="0">
    <w:p w:rsidR="00751EBD" w:rsidRDefault="00751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C6" w:rsidRDefault="002651F9" w:rsidP="00F16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6A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6" w:rsidRDefault="00F16A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AC6" w:rsidRDefault="002651F9" w:rsidP="00F16A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6A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57E">
      <w:rPr>
        <w:rStyle w:val="a5"/>
        <w:noProof/>
      </w:rPr>
      <w:t>2</w:t>
    </w:r>
    <w:r>
      <w:rPr>
        <w:rStyle w:val="a5"/>
      </w:rPr>
      <w:fldChar w:fldCharType="end"/>
    </w:r>
  </w:p>
  <w:p w:rsidR="00F16AC6" w:rsidRDefault="00F16A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D96"/>
    <w:multiLevelType w:val="hybridMultilevel"/>
    <w:tmpl w:val="DDDE51F4"/>
    <w:lvl w:ilvl="0" w:tplc="83D864A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E220D59"/>
    <w:multiLevelType w:val="hybridMultilevel"/>
    <w:tmpl w:val="8DD47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AC6"/>
    <w:rsid w:val="0000660F"/>
    <w:rsid w:val="000105AE"/>
    <w:rsid w:val="0001368B"/>
    <w:rsid w:val="000158E2"/>
    <w:rsid w:val="000212E1"/>
    <w:rsid w:val="000368FB"/>
    <w:rsid w:val="000405B1"/>
    <w:rsid w:val="000440BF"/>
    <w:rsid w:val="000549E6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9EC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6C13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51F9"/>
    <w:rsid w:val="00275281"/>
    <w:rsid w:val="00276593"/>
    <w:rsid w:val="00293981"/>
    <w:rsid w:val="0029566E"/>
    <w:rsid w:val="00297FDE"/>
    <w:rsid w:val="002A4D9B"/>
    <w:rsid w:val="002A6363"/>
    <w:rsid w:val="002B009A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0F45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612C"/>
    <w:rsid w:val="004B5A11"/>
    <w:rsid w:val="004C1AF4"/>
    <w:rsid w:val="004C25FE"/>
    <w:rsid w:val="004C552B"/>
    <w:rsid w:val="004D0EF9"/>
    <w:rsid w:val="004E3D9B"/>
    <w:rsid w:val="004F317C"/>
    <w:rsid w:val="004F6938"/>
    <w:rsid w:val="00520436"/>
    <w:rsid w:val="00520696"/>
    <w:rsid w:val="00520F22"/>
    <w:rsid w:val="00525D7A"/>
    <w:rsid w:val="0053226F"/>
    <w:rsid w:val="00533060"/>
    <w:rsid w:val="00542AE1"/>
    <w:rsid w:val="00543DF9"/>
    <w:rsid w:val="0055257E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05A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7969"/>
    <w:rsid w:val="00722A97"/>
    <w:rsid w:val="007237C0"/>
    <w:rsid w:val="0072442C"/>
    <w:rsid w:val="00742889"/>
    <w:rsid w:val="00742AC9"/>
    <w:rsid w:val="00751EBD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4AE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BCE"/>
    <w:rsid w:val="008A1C0E"/>
    <w:rsid w:val="008A2886"/>
    <w:rsid w:val="008B02FB"/>
    <w:rsid w:val="008B2445"/>
    <w:rsid w:val="008B4404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39E6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250CE"/>
    <w:rsid w:val="00A41E66"/>
    <w:rsid w:val="00A4234E"/>
    <w:rsid w:val="00A4565C"/>
    <w:rsid w:val="00A46B2A"/>
    <w:rsid w:val="00A50C8C"/>
    <w:rsid w:val="00A63A71"/>
    <w:rsid w:val="00A70F0F"/>
    <w:rsid w:val="00A70F59"/>
    <w:rsid w:val="00A720F2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0768"/>
    <w:rsid w:val="00B438AF"/>
    <w:rsid w:val="00B43ACD"/>
    <w:rsid w:val="00B448E0"/>
    <w:rsid w:val="00B517A9"/>
    <w:rsid w:val="00B5688B"/>
    <w:rsid w:val="00B60757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21E2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8AE"/>
    <w:rsid w:val="00CB26B6"/>
    <w:rsid w:val="00CB4C2E"/>
    <w:rsid w:val="00CC16E4"/>
    <w:rsid w:val="00CC3209"/>
    <w:rsid w:val="00CC6768"/>
    <w:rsid w:val="00CC6C04"/>
    <w:rsid w:val="00CD1FCB"/>
    <w:rsid w:val="00CD4351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48A1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2F49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9CF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6AC6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C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16A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16AC6"/>
    <w:pPr>
      <w:keepNext/>
      <w:tabs>
        <w:tab w:val="left" w:pos="8931"/>
      </w:tabs>
      <w:ind w:left="4536"/>
      <w:jc w:val="center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16AC6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20">
    <w:name w:val="Заголовок 2 Знак"/>
    <w:basedOn w:val="a0"/>
    <w:link w:val="2"/>
    <w:rsid w:val="00F16A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16AC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F16AC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16A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F16AC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16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16AC6"/>
  </w:style>
  <w:style w:type="paragraph" w:customStyle="1" w:styleId="ConsNormal">
    <w:name w:val="ConsNormal"/>
    <w:rsid w:val="00F16AC6"/>
    <w:pPr>
      <w:snapToGrid w:val="0"/>
      <w:ind w:right="19772" w:firstLine="720"/>
    </w:pPr>
    <w:rPr>
      <w:rFonts w:ascii="Arial" w:eastAsia="Times New Roman" w:hAnsi="Arial"/>
    </w:rPr>
  </w:style>
  <w:style w:type="paragraph" w:styleId="a6">
    <w:name w:val="Balloon Text"/>
    <w:basedOn w:val="a"/>
    <w:semiHidden/>
    <w:rsid w:val="008B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2022-08-12T12:05:00Z</cp:lastPrinted>
  <dcterms:created xsi:type="dcterms:W3CDTF">2022-08-08T11:30:00Z</dcterms:created>
  <dcterms:modified xsi:type="dcterms:W3CDTF">2022-08-12T12:05:00Z</dcterms:modified>
</cp:coreProperties>
</file>