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73888" w:rsidRPr="00A4088F" w:rsidTr="003241C7">
        <w:tc>
          <w:tcPr>
            <w:tcW w:w="9570" w:type="dxa"/>
            <w:shd w:val="clear" w:color="auto" w:fill="auto"/>
          </w:tcPr>
          <w:p w:rsidR="00E73888" w:rsidRPr="00A4088F" w:rsidRDefault="00E73888" w:rsidP="003241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A4088F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E73888" w:rsidRPr="00A4088F" w:rsidRDefault="00E73888" w:rsidP="003241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A4088F">
              <w:rPr>
                <w:rFonts w:ascii="Times New Roman" w:eastAsia="Times New Roman" w:hAnsi="Times New Roman"/>
                <w:b/>
                <w:bCs/>
                <w:sz w:val="32"/>
                <w:szCs w:val="32"/>
                <w:effect w:val="antsRed"/>
                <w:lang w:eastAsia="ru-RU"/>
              </w:rPr>
              <w:t>КОНАКОВСКОГО</w:t>
            </w:r>
            <w:r w:rsidRPr="00A4088F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РАЙОНА</w:t>
            </w:r>
          </w:p>
        </w:tc>
      </w:tr>
    </w:tbl>
    <w:p w:rsidR="00E73888" w:rsidRPr="00A4088F" w:rsidRDefault="00E73888" w:rsidP="00E73888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A4088F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73888" w:rsidRPr="00A4088F" w:rsidTr="003241C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73888" w:rsidRPr="00A4088F" w:rsidRDefault="00267EF0" w:rsidP="003241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27</w:t>
            </w:r>
            <w:r w:rsidR="0090241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августа 2021</w:t>
            </w:r>
            <w:r w:rsidR="00E73888" w:rsidRPr="00A4088F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E73888" w:rsidRPr="00A4088F" w:rsidRDefault="00E73888" w:rsidP="003241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E73888" w:rsidRPr="00A4088F" w:rsidRDefault="00E73888" w:rsidP="003241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A4088F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73888" w:rsidRPr="00A4088F" w:rsidRDefault="00267EF0" w:rsidP="003241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</w:rPr>
              <w:t>20</w:t>
            </w:r>
            <w:r w:rsidRPr="000626ED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117</w:t>
            </w:r>
            <w:r w:rsidRPr="000626ED">
              <w:rPr>
                <w:sz w:val="28"/>
                <w:szCs w:val="28"/>
                <w:lang w:val="en-US"/>
              </w:rPr>
              <w:t>-5</w:t>
            </w:r>
          </w:p>
        </w:tc>
      </w:tr>
      <w:tr w:rsidR="00E73888" w:rsidRPr="00A4088F" w:rsidTr="003241C7">
        <w:tc>
          <w:tcPr>
            <w:tcW w:w="3189" w:type="dxa"/>
            <w:tcBorders>
              <w:top w:val="single" w:sz="4" w:space="0" w:color="auto"/>
            </w:tcBorders>
          </w:tcPr>
          <w:p w:rsidR="00E73888" w:rsidRPr="00A4088F" w:rsidRDefault="00E73888" w:rsidP="003241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E73888" w:rsidRPr="00A4088F" w:rsidRDefault="00E73888" w:rsidP="003241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08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Конаково </w:t>
            </w:r>
          </w:p>
        </w:tc>
        <w:tc>
          <w:tcPr>
            <w:tcW w:w="3191" w:type="dxa"/>
            <w:gridSpan w:val="2"/>
          </w:tcPr>
          <w:p w:rsidR="00E73888" w:rsidRPr="00A4088F" w:rsidRDefault="00E73888" w:rsidP="003241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73888" w:rsidRPr="00E73888" w:rsidRDefault="00E73888" w:rsidP="00E73888">
      <w:pPr>
        <w:widowControl w:val="0"/>
        <w:spacing w:before="240" w:after="12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A4088F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О количестве избирательных бюллетеней, передаваемых участковым избирательным комиссиям при проведении </w:t>
      </w:r>
      <w:proofErr w:type="gramStart"/>
      <w:r w:rsidRPr="00A4088F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выборов депутатов 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Законодательного Собрания </w:t>
      </w:r>
      <w:r w:rsidRPr="00A4088F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Тверской области </w:t>
      </w:r>
      <w:r w:rsidR="00902412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седьмого</w:t>
      </w:r>
      <w:r w:rsidRPr="00A4088F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созыва</w:t>
      </w:r>
      <w:proofErr w:type="gramEnd"/>
      <w:r w:rsidRPr="00A4088F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1</w:t>
      </w:r>
      <w:r w:rsidR="00902412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9 сентября 2021</w:t>
      </w:r>
      <w:r w:rsidRPr="00A4088F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года</w:t>
      </w:r>
      <w:r w:rsidRPr="00E73888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по Калининскому одномандатному избирательному округу № 8 </w:t>
      </w:r>
    </w:p>
    <w:p w:rsidR="00E73888" w:rsidRDefault="00E73888" w:rsidP="00E7388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73888" w:rsidRPr="002D1D3E" w:rsidRDefault="00E73888" w:rsidP="00E7388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 w:rsidRPr="002D1D3E">
        <w:rPr>
          <w:rFonts w:ascii="Times New Roman" w:eastAsia="Times New Roman" w:hAnsi="Times New Roman"/>
          <w:sz w:val="28"/>
          <w:szCs w:val="24"/>
          <w:lang w:eastAsia="ru-RU"/>
        </w:rPr>
        <w:t>В соответствии со статьей 2</w:t>
      </w:r>
      <w:r w:rsidR="003241C7"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 w:rsidRPr="002D1D3E">
        <w:rPr>
          <w:rFonts w:ascii="Times New Roman" w:eastAsia="Times New Roman" w:hAnsi="Times New Roman"/>
          <w:sz w:val="28"/>
          <w:szCs w:val="24"/>
          <w:lang w:eastAsia="ru-RU"/>
        </w:rPr>
        <w:t xml:space="preserve">, пунктом </w:t>
      </w:r>
      <w:r w:rsidR="003241C7">
        <w:rPr>
          <w:rFonts w:ascii="Times New Roman" w:eastAsia="Times New Roman" w:hAnsi="Times New Roman"/>
          <w:sz w:val="28"/>
          <w:szCs w:val="24"/>
          <w:lang w:eastAsia="ru-RU"/>
        </w:rPr>
        <w:t>13</w:t>
      </w:r>
      <w:r w:rsidRPr="002D1D3E">
        <w:rPr>
          <w:rFonts w:ascii="Times New Roman" w:eastAsia="Times New Roman" w:hAnsi="Times New Roman"/>
          <w:sz w:val="28"/>
          <w:szCs w:val="24"/>
          <w:lang w:eastAsia="ru-RU"/>
        </w:rPr>
        <w:t xml:space="preserve"> статьи 63 Федерального закона от 12 июня 2016 года № 67-ФЗ «Об основных гарантиях избирательных прав и права на участие в референдуме граждан Российской Федерации», статьей 2</w:t>
      </w:r>
      <w:r w:rsidR="003241C7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Pr="002D1D3E">
        <w:rPr>
          <w:rFonts w:ascii="Times New Roman" w:eastAsia="Times New Roman" w:hAnsi="Times New Roman"/>
          <w:sz w:val="28"/>
          <w:szCs w:val="24"/>
          <w:lang w:eastAsia="ru-RU"/>
        </w:rPr>
        <w:t>, пунктами 11</w:t>
      </w:r>
      <w:r w:rsidR="003241C7">
        <w:rPr>
          <w:rFonts w:ascii="Times New Roman" w:eastAsia="Times New Roman" w:hAnsi="Times New Roman"/>
          <w:sz w:val="28"/>
          <w:szCs w:val="24"/>
          <w:lang w:eastAsia="ru-RU"/>
        </w:rPr>
        <w:t>-12</w:t>
      </w:r>
      <w:r w:rsidRPr="002D1D3E">
        <w:rPr>
          <w:rFonts w:ascii="Times New Roman" w:eastAsia="Times New Roman" w:hAnsi="Times New Roman"/>
          <w:sz w:val="28"/>
          <w:szCs w:val="24"/>
          <w:lang w:eastAsia="ru-RU"/>
        </w:rPr>
        <w:t xml:space="preserve"> статьи 60 Избирательного кодекса Тверской области,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т</w:t>
      </w:r>
      <w:r w:rsidRPr="002D1D3E">
        <w:rPr>
          <w:rFonts w:ascii="Times New Roman" w:eastAsia="Times New Roman" w:hAnsi="Times New Roman"/>
          <w:sz w:val="28"/>
          <w:szCs w:val="24"/>
          <w:lang w:eastAsia="ru-RU"/>
        </w:rPr>
        <w:t xml:space="preserve">ерриториальная избирательная комиссия Конаковского района </w:t>
      </w:r>
      <w:r w:rsidRPr="002D1D3E">
        <w:rPr>
          <w:rFonts w:ascii="Times New Roman" w:eastAsia="Times New Roman" w:hAnsi="Times New Roman"/>
          <w:b/>
          <w:sz w:val="28"/>
          <w:szCs w:val="24"/>
          <w:lang w:eastAsia="ru-RU"/>
        </w:rPr>
        <w:t>ПОСТАНОВИЛА:</w:t>
      </w:r>
    </w:p>
    <w:p w:rsidR="00E73888" w:rsidRPr="001E2544" w:rsidRDefault="003241C7" w:rsidP="00E7388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</w:t>
      </w:r>
      <w:r w:rsidR="00E73888" w:rsidRPr="001E254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  <w:r w:rsidR="00E73888" w:rsidRPr="001E254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  <w:t xml:space="preserve">Передать в участковые избирательные комиссии следующее количество избирательных бюллетеней по выборам депутатов Законодательного Собрания Тверской области </w:t>
      </w:r>
      <w:r w:rsidR="0090241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седьмого созыва 19 сентября 2021</w:t>
      </w:r>
      <w:r w:rsidR="00E73888" w:rsidRPr="001E254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года по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Калининскому </w:t>
      </w:r>
      <w:r w:rsidR="00E7388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одноманда</w:t>
      </w:r>
      <w:r w:rsidR="00E73888" w:rsidRPr="001E254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тному избирательному округу</w:t>
      </w:r>
      <w:r w:rsidR="00E7388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8</w:t>
      </w:r>
      <w:r w:rsidR="00E73888" w:rsidRPr="001E254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118"/>
        <w:gridCol w:w="3756"/>
      </w:tblGrid>
      <w:tr w:rsidR="00E73888" w:rsidRPr="001E2544" w:rsidTr="003241C7">
        <w:trPr>
          <w:trHeight w:val="1320"/>
        </w:trPr>
        <w:tc>
          <w:tcPr>
            <w:tcW w:w="2660" w:type="dxa"/>
            <w:vAlign w:val="center"/>
          </w:tcPr>
          <w:p w:rsidR="00E73888" w:rsidRPr="001E2544" w:rsidRDefault="00E73888" w:rsidP="003241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1E254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Номер</w:t>
            </w:r>
          </w:p>
          <w:p w:rsidR="00E73888" w:rsidRPr="001E2544" w:rsidRDefault="00E73888" w:rsidP="003241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1E254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избирательного участка</w:t>
            </w:r>
          </w:p>
        </w:tc>
        <w:tc>
          <w:tcPr>
            <w:tcW w:w="3118" w:type="dxa"/>
            <w:vAlign w:val="center"/>
          </w:tcPr>
          <w:p w:rsidR="00E73888" w:rsidRPr="001E2544" w:rsidRDefault="00E73888" w:rsidP="003241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1E254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Число избирателей, включенных в список избирателей</w:t>
            </w:r>
          </w:p>
        </w:tc>
        <w:tc>
          <w:tcPr>
            <w:tcW w:w="3756" w:type="dxa"/>
            <w:vAlign w:val="center"/>
          </w:tcPr>
          <w:p w:rsidR="00E73888" w:rsidRPr="001E2544" w:rsidRDefault="00E73888" w:rsidP="003241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en-US" w:eastAsia="ru-RU"/>
              </w:rPr>
            </w:pPr>
            <w:r w:rsidRPr="001E254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Количество передаваемых избирательных бюллетеней</w:t>
            </w:r>
          </w:p>
        </w:tc>
      </w:tr>
      <w:tr w:rsidR="00515818" w:rsidRPr="001E2544" w:rsidTr="00795CE0">
        <w:tc>
          <w:tcPr>
            <w:tcW w:w="2660" w:type="dxa"/>
            <w:vAlign w:val="bottom"/>
          </w:tcPr>
          <w:p w:rsidR="00515818" w:rsidRPr="00515818" w:rsidRDefault="005158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5818">
              <w:rPr>
                <w:rFonts w:ascii="Times New Roman" w:hAnsi="Times New Roman"/>
                <w:color w:val="000000"/>
                <w:sz w:val="28"/>
                <w:szCs w:val="28"/>
              </w:rPr>
              <w:t>454</w:t>
            </w:r>
          </w:p>
        </w:tc>
        <w:tc>
          <w:tcPr>
            <w:tcW w:w="3118" w:type="dxa"/>
          </w:tcPr>
          <w:p w:rsidR="00515818" w:rsidRPr="00515818" w:rsidRDefault="005158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5818">
              <w:rPr>
                <w:rFonts w:ascii="Times New Roman" w:hAnsi="Times New Roman"/>
                <w:color w:val="000000"/>
                <w:sz w:val="28"/>
                <w:szCs w:val="28"/>
              </w:rPr>
              <w:t>1962</w:t>
            </w:r>
          </w:p>
        </w:tc>
        <w:tc>
          <w:tcPr>
            <w:tcW w:w="3756" w:type="dxa"/>
            <w:vAlign w:val="bottom"/>
          </w:tcPr>
          <w:p w:rsidR="00515818" w:rsidRPr="00515818" w:rsidRDefault="005158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5818">
              <w:rPr>
                <w:rFonts w:ascii="Times New Roman" w:hAnsi="Times New Roman"/>
                <w:color w:val="000000"/>
                <w:sz w:val="28"/>
                <w:szCs w:val="28"/>
              </w:rPr>
              <w:t>1500</w:t>
            </w:r>
          </w:p>
        </w:tc>
      </w:tr>
      <w:tr w:rsidR="00515818" w:rsidRPr="001E2544" w:rsidTr="00795CE0">
        <w:tc>
          <w:tcPr>
            <w:tcW w:w="2660" w:type="dxa"/>
            <w:vAlign w:val="bottom"/>
          </w:tcPr>
          <w:p w:rsidR="00515818" w:rsidRPr="00515818" w:rsidRDefault="005158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5818">
              <w:rPr>
                <w:rFonts w:ascii="Times New Roman" w:hAnsi="Times New Roman"/>
                <w:color w:val="000000"/>
                <w:sz w:val="28"/>
                <w:szCs w:val="28"/>
              </w:rPr>
              <w:t>455</w:t>
            </w:r>
          </w:p>
        </w:tc>
        <w:tc>
          <w:tcPr>
            <w:tcW w:w="3118" w:type="dxa"/>
          </w:tcPr>
          <w:p w:rsidR="00515818" w:rsidRPr="00515818" w:rsidRDefault="005158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5818">
              <w:rPr>
                <w:rFonts w:ascii="Times New Roman" w:hAnsi="Times New Roman"/>
                <w:color w:val="000000"/>
                <w:sz w:val="28"/>
                <w:szCs w:val="28"/>
              </w:rPr>
              <w:t>1759</w:t>
            </w:r>
          </w:p>
        </w:tc>
        <w:tc>
          <w:tcPr>
            <w:tcW w:w="3756" w:type="dxa"/>
            <w:vAlign w:val="bottom"/>
          </w:tcPr>
          <w:p w:rsidR="00515818" w:rsidRPr="00515818" w:rsidRDefault="005158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5818">
              <w:rPr>
                <w:rFonts w:ascii="Times New Roman" w:hAnsi="Times New Roman"/>
                <w:color w:val="000000"/>
                <w:sz w:val="28"/>
                <w:szCs w:val="28"/>
              </w:rPr>
              <w:t>1400</w:t>
            </w:r>
          </w:p>
        </w:tc>
      </w:tr>
      <w:tr w:rsidR="00515818" w:rsidRPr="001E2544" w:rsidTr="00795CE0">
        <w:tc>
          <w:tcPr>
            <w:tcW w:w="2660" w:type="dxa"/>
            <w:vAlign w:val="bottom"/>
          </w:tcPr>
          <w:p w:rsidR="00515818" w:rsidRPr="00515818" w:rsidRDefault="005158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5818">
              <w:rPr>
                <w:rFonts w:ascii="Times New Roman" w:hAnsi="Times New Roman"/>
                <w:color w:val="000000"/>
                <w:sz w:val="28"/>
                <w:szCs w:val="28"/>
              </w:rPr>
              <w:t>456</w:t>
            </w:r>
          </w:p>
        </w:tc>
        <w:tc>
          <w:tcPr>
            <w:tcW w:w="3118" w:type="dxa"/>
          </w:tcPr>
          <w:p w:rsidR="00515818" w:rsidRPr="00515818" w:rsidRDefault="005158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5818">
              <w:rPr>
                <w:rFonts w:ascii="Times New Roman" w:hAnsi="Times New Roman"/>
                <w:color w:val="000000"/>
                <w:sz w:val="28"/>
                <w:szCs w:val="28"/>
              </w:rPr>
              <w:t>1449</w:t>
            </w:r>
          </w:p>
        </w:tc>
        <w:tc>
          <w:tcPr>
            <w:tcW w:w="3756" w:type="dxa"/>
            <w:vAlign w:val="bottom"/>
          </w:tcPr>
          <w:p w:rsidR="00515818" w:rsidRPr="00515818" w:rsidRDefault="005158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5818"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</w:tc>
      </w:tr>
      <w:tr w:rsidR="00515818" w:rsidRPr="001E2544" w:rsidTr="00795CE0">
        <w:tc>
          <w:tcPr>
            <w:tcW w:w="2660" w:type="dxa"/>
            <w:vAlign w:val="bottom"/>
          </w:tcPr>
          <w:p w:rsidR="00515818" w:rsidRPr="00515818" w:rsidRDefault="005158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5818">
              <w:rPr>
                <w:rFonts w:ascii="Times New Roman" w:hAnsi="Times New Roman"/>
                <w:color w:val="000000"/>
                <w:sz w:val="28"/>
                <w:szCs w:val="28"/>
              </w:rPr>
              <w:t>457</w:t>
            </w:r>
          </w:p>
        </w:tc>
        <w:tc>
          <w:tcPr>
            <w:tcW w:w="3118" w:type="dxa"/>
          </w:tcPr>
          <w:p w:rsidR="00515818" w:rsidRPr="00515818" w:rsidRDefault="005158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5818">
              <w:rPr>
                <w:rFonts w:ascii="Times New Roman" w:hAnsi="Times New Roman"/>
                <w:color w:val="000000"/>
                <w:sz w:val="28"/>
                <w:szCs w:val="28"/>
              </w:rPr>
              <w:t>443</w:t>
            </w:r>
          </w:p>
        </w:tc>
        <w:tc>
          <w:tcPr>
            <w:tcW w:w="3756" w:type="dxa"/>
            <w:vAlign w:val="bottom"/>
          </w:tcPr>
          <w:p w:rsidR="00515818" w:rsidRPr="00515818" w:rsidRDefault="005158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5818">
              <w:rPr>
                <w:rFonts w:ascii="Times New Roman" w:hAnsi="Times New Roman"/>
                <w:color w:val="000000"/>
                <w:sz w:val="28"/>
                <w:szCs w:val="28"/>
              </w:rPr>
              <w:t>400</w:t>
            </w:r>
          </w:p>
        </w:tc>
      </w:tr>
      <w:tr w:rsidR="00515818" w:rsidRPr="001E2544" w:rsidTr="00795CE0">
        <w:tc>
          <w:tcPr>
            <w:tcW w:w="2660" w:type="dxa"/>
            <w:vAlign w:val="bottom"/>
          </w:tcPr>
          <w:p w:rsidR="00515818" w:rsidRPr="00515818" w:rsidRDefault="005158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5818">
              <w:rPr>
                <w:rFonts w:ascii="Times New Roman" w:hAnsi="Times New Roman"/>
                <w:color w:val="000000"/>
                <w:sz w:val="28"/>
                <w:szCs w:val="28"/>
              </w:rPr>
              <w:t>458</w:t>
            </w:r>
          </w:p>
        </w:tc>
        <w:tc>
          <w:tcPr>
            <w:tcW w:w="3118" w:type="dxa"/>
          </w:tcPr>
          <w:p w:rsidR="00515818" w:rsidRPr="00515818" w:rsidRDefault="005158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5818">
              <w:rPr>
                <w:rFonts w:ascii="Times New Roman" w:hAnsi="Times New Roman"/>
                <w:color w:val="000000"/>
                <w:sz w:val="28"/>
                <w:szCs w:val="28"/>
              </w:rPr>
              <w:t>1675</w:t>
            </w:r>
          </w:p>
        </w:tc>
        <w:tc>
          <w:tcPr>
            <w:tcW w:w="3756" w:type="dxa"/>
            <w:vAlign w:val="bottom"/>
          </w:tcPr>
          <w:p w:rsidR="00515818" w:rsidRPr="00515818" w:rsidRDefault="005158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5818">
              <w:rPr>
                <w:rFonts w:ascii="Times New Roman" w:hAnsi="Times New Roman"/>
                <w:color w:val="000000"/>
                <w:sz w:val="28"/>
                <w:szCs w:val="28"/>
              </w:rPr>
              <w:t>1300</w:t>
            </w:r>
          </w:p>
        </w:tc>
      </w:tr>
      <w:tr w:rsidR="00515818" w:rsidRPr="001E2544" w:rsidTr="00795CE0">
        <w:tc>
          <w:tcPr>
            <w:tcW w:w="2660" w:type="dxa"/>
            <w:vAlign w:val="bottom"/>
          </w:tcPr>
          <w:p w:rsidR="00515818" w:rsidRPr="00515818" w:rsidRDefault="005158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5818">
              <w:rPr>
                <w:rFonts w:ascii="Times New Roman" w:hAnsi="Times New Roman"/>
                <w:color w:val="000000"/>
                <w:sz w:val="28"/>
                <w:szCs w:val="28"/>
              </w:rPr>
              <w:t>459</w:t>
            </w:r>
          </w:p>
        </w:tc>
        <w:tc>
          <w:tcPr>
            <w:tcW w:w="3118" w:type="dxa"/>
          </w:tcPr>
          <w:p w:rsidR="00515818" w:rsidRPr="00515818" w:rsidRDefault="005158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5818">
              <w:rPr>
                <w:rFonts w:ascii="Times New Roman" w:hAnsi="Times New Roman"/>
                <w:color w:val="000000"/>
                <w:sz w:val="28"/>
                <w:szCs w:val="28"/>
              </w:rPr>
              <w:t>1703</w:t>
            </w:r>
          </w:p>
        </w:tc>
        <w:tc>
          <w:tcPr>
            <w:tcW w:w="3756" w:type="dxa"/>
            <w:vAlign w:val="bottom"/>
          </w:tcPr>
          <w:p w:rsidR="00515818" w:rsidRPr="00515818" w:rsidRDefault="005158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5818">
              <w:rPr>
                <w:rFonts w:ascii="Times New Roman" w:hAnsi="Times New Roman"/>
                <w:color w:val="000000"/>
                <w:sz w:val="28"/>
                <w:szCs w:val="28"/>
              </w:rPr>
              <w:t>1300</w:t>
            </w:r>
          </w:p>
        </w:tc>
      </w:tr>
      <w:tr w:rsidR="00515818" w:rsidRPr="001E2544" w:rsidTr="00795CE0">
        <w:tc>
          <w:tcPr>
            <w:tcW w:w="2660" w:type="dxa"/>
            <w:vAlign w:val="bottom"/>
          </w:tcPr>
          <w:p w:rsidR="00515818" w:rsidRPr="00515818" w:rsidRDefault="005158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5818">
              <w:rPr>
                <w:rFonts w:ascii="Times New Roman" w:hAnsi="Times New Roman"/>
                <w:color w:val="000000"/>
                <w:sz w:val="28"/>
                <w:szCs w:val="28"/>
              </w:rPr>
              <w:t>460</w:t>
            </w:r>
          </w:p>
        </w:tc>
        <w:tc>
          <w:tcPr>
            <w:tcW w:w="3118" w:type="dxa"/>
          </w:tcPr>
          <w:p w:rsidR="00515818" w:rsidRPr="00515818" w:rsidRDefault="005158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5818">
              <w:rPr>
                <w:rFonts w:ascii="Times New Roman" w:hAnsi="Times New Roman"/>
                <w:color w:val="000000"/>
                <w:sz w:val="28"/>
                <w:szCs w:val="28"/>
              </w:rPr>
              <w:t>1192</w:t>
            </w:r>
          </w:p>
        </w:tc>
        <w:tc>
          <w:tcPr>
            <w:tcW w:w="3756" w:type="dxa"/>
            <w:vAlign w:val="bottom"/>
          </w:tcPr>
          <w:p w:rsidR="00515818" w:rsidRPr="00515818" w:rsidRDefault="005158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5818">
              <w:rPr>
                <w:rFonts w:ascii="Times New Roman" w:hAnsi="Times New Roman"/>
                <w:color w:val="000000"/>
                <w:sz w:val="28"/>
                <w:szCs w:val="28"/>
              </w:rPr>
              <w:t>900</w:t>
            </w:r>
          </w:p>
        </w:tc>
      </w:tr>
      <w:tr w:rsidR="00515818" w:rsidRPr="001E2544" w:rsidTr="00795CE0">
        <w:tc>
          <w:tcPr>
            <w:tcW w:w="2660" w:type="dxa"/>
            <w:vAlign w:val="bottom"/>
          </w:tcPr>
          <w:p w:rsidR="00515818" w:rsidRPr="00515818" w:rsidRDefault="005158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581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461</w:t>
            </w:r>
          </w:p>
        </w:tc>
        <w:tc>
          <w:tcPr>
            <w:tcW w:w="3118" w:type="dxa"/>
          </w:tcPr>
          <w:p w:rsidR="00515818" w:rsidRPr="00515818" w:rsidRDefault="005158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5818">
              <w:rPr>
                <w:rFonts w:ascii="Times New Roman" w:hAnsi="Times New Roman"/>
                <w:color w:val="000000"/>
                <w:sz w:val="28"/>
                <w:szCs w:val="28"/>
              </w:rPr>
              <w:t>1597</w:t>
            </w:r>
          </w:p>
        </w:tc>
        <w:tc>
          <w:tcPr>
            <w:tcW w:w="3756" w:type="dxa"/>
            <w:vAlign w:val="bottom"/>
          </w:tcPr>
          <w:p w:rsidR="00515818" w:rsidRPr="00515818" w:rsidRDefault="005158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5818">
              <w:rPr>
                <w:rFonts w:ascii="Times New Roman" w:hAnsi="Times New Roman"/>
                <w:color w:val="000000"/>
                <w:sz w:val="28"/>
                <w:szCs w:val="28"/>
              </w:rPr>
              <w:t>1300</w:t>
            </w:r>
          </w:p>
        </w:tc>
      </w:tr>
      <w:tr w:rsidR="00515818" w:rsidRPr="001E2544" w:rsidTr="00795CE0">
        <w:tc>
          <w:tcPr>
            <w:tcW w:w="2660" w:type="dxa"/>
            <w:vAlign w:val="bottom"/>
          </w:tcPr>
          <w:p w:rsidR="00515818" w:rsidRPr="00515818" w:rsidRDefault="005158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5818">
              <w:rPr>
                <w:rFonts w:ascii="Times New Roman" w:hAnsi="Times New Roman"/>
                <w:color w:val="000000"/>
                <w:sz w:val="28"/>
                <w:szCs w:val="28"/>
              </w:rPr>
              <w:t>462</w:t>
            </w:r>
          </w:p>
        </w:tc>
        <w:tc>
          <w:tcPr>
            <w:tcW w:w="3118" w:type="dxa"/>
          </w:tcPr>
          <w:p w:rsidR="00515818" w:rsidRPr="00515818" w:rsidRDefault="005158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5818">
              <w:rPr>
                <w:rFonts w:ascii="Times New Roman" w:hAnsi="Times New Roman"/>
                <w:color w:val="000000"/>
                <w:sz w:val="28"/>
                <w:szCs w:val="28"/>
              </w:rPr>
              <w:t>1052</w:t>
            </w:r>
          </w:p>
        </w:tc>
        <w:tc>
          <w:tcPr>
            <w:tcW w:w="3756" w:type="dxa"/>
            <w:vAlign w:val="bottom"/>
          </w:tcPr>
          <w:p w:rsidR="00515818" w:rsidRPr="00515818" w:rsidRDefault="005158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5818">
              <w:rPr>
                <w:rFonts w:ascii="Times New Roman" w:hAnsi="Times New Roman"/>
                <w:color w:val="000000"/>
                <w:sz w:val="28"/>
                <w:szCs w:val="28"/>
              </w:rPr>
              <w:t>900</w:t>
            </w:r>
          </w:p>
        </w:tc>
      </w:tr>
      <w:tr w:rsidR="00515818" w:rsidRPr="001E2544" w:rsidTr="00795CE0">
        <w:tc>
          <w:tcPr>
            <w:tcW w:w="2660" w:type="dxa"/>
            <w:vAlign w:val="bottom"/>
          </w:tcPr>
          <w:p w:rsidR="00515818" w:rsidRPr="00515818" w:rsidRDefault="005158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5818">
              <w:rPr>
                <w:rFonts w:ascii="Times New Roman" w:hAnsi="Times New Roman"/>
                <w:color w:val="000000"/>
                <w:sz w:val="28"/>
                <w:szCs w:val="28"/>
              </w:rPr>
              <w:t>463</w:t>
            </w:r>
          </w:p>
        </w:tc>
        <w:tc>
          <w:tcPr>
            <w:tcW w:w="3118" w:type="dxa"/>
          </w:tcPr>
          <w:p w:rsidR="00515818" w:rsidRPr="00515818" w:rsidRDefault="005158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5818">
              <w:rPr>
                <w:rFonts w:ascii="Times New Roman" w:hAnsi="Times New Roman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3756" w:type="dxa"/>
            <w:vAlign w:val="bottom"/>
          </w:tcPr>
          <w:p w:rsidR="00515818" w:rsidRPr="00515818" w:rsidRDefault="00765BE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="00515818" w:rsidRPr="0051581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515818" w:rsidRPr="001E2544" w:rsidTr="00795CE0">
        <w:tc>
          <w:tcPr>
            <w:tcW w:w="2660" w:type="dxa"/>
            <w:vAlign w:val="bottom"/>
          </w:tcPr>
          <w:p w:rsidR="00515818" w:rsidRPr="00515818" w:rsidRDefault="005158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5818">
              <w:rPr>
                <w:rFonts w:ascii="Times New Roman" w:hAnsi="Times New Roman"/>
                <w:color w:val="000000"/>
                <w:sz w:val="28"/>
                <w:szCs w:val="28"/>
              </w:rPr>
              <w:t>464</w:t>
            </w:r>
          </w:p>
        </w:tc>
        <w:tc>
          <w:tcPr>
            <w:tcW w:w="3118" w:type="dxa"/>
          </w:tcPr>
          <w:p w:rsidR="00515818" w:rsidRPr="00515818" w:rsidRDefault="005158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5818">
              <w:rPr>
                <w:rFonts w:ascii="Times New Roman" w:hAnsi="Times New Roman"/>
                <w:color w:val="000000"/>
                <w:sz w:val="28"/>
                <w:szCs w:val="28"/>
              </w:rPr>
              <w:t>309</w:t>
            </w:r>
          </w:p>
        </w:tc>
        <w:tc>
          <w:tcPr>
            <w:tcW w:w="3756" w:type="dxa"/>
            <w:vAlign w:val="bottom"/>
          </w:tcPr>
          <w:p w:rsidR="00515818" w:rsidRPr="00515818" w:rsidRDefault="005158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5818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</w:tr>
      <w:tr w:rsidR="00515818" w:rsidRPr="001E2544" w:rsidTr="00795CE0">
        <w:tc>
          <w:tcPr>
            <w:tcW w:w="2660" w:type="dxa"/>
            <w:vAlign w:val="bottom"/>
          </w:tcPr>
          <w:p w:rsidR="00515818" w:rsidRPr="00515818" w:rsidRDefault="005158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5818">
              <w:rPr>
                <w:rFonts w:ascii="Times New Roman" w:hAnsi="Times New Roman"/>
                <w:color w:val="000000"/>
                <w:sz w:val="28"/>
                <w:szCs w:val="28"/>
              </w:rPr>
              <w:t>465</w:t>
            </w:r>
          </w:p>
        </w:tc>
        <w:tc>
          <w:tcPr>
            <w:tcW w:w="3118" w:type="dxa"/>
          </w:tcPr>
          <w:p w:rsidR="00515818" w:rsidRPr="00515818" w:rsidRDefault="005158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5818">
              <w:rPr>
                <w:rFonts w:ascii="Times New Roman" w:hAnsi="Times New Roman"/>
                <w:color w:val="000000"/>
                <w:sz w:val="28"/>
                <w:szCs w:val="28"/>
              </w:rPr>
              <w:t>391</w:t>
            </w:r>
          </w:p>
        </w:tc>
        <w:tc>
          <w:tcPr>
            <w:tcW w:w="3756" w:type="dxa"/>
            <w:vAlign w:val="bottom"/>
          </w:tcPr>
          <w:p w:rsidR="00515818" w:rsidRPr="00515818" w:rsidRDefault="005158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5818">
              <w:rPr>
                <w:rFonts w:ascii="Times New Roman" w:hAnsi="Times New Roman"/>
                <w:color w:val="000000"/>
                <w:sz w:val="28"/>
                <w:szCs w:val="28"/>
              </w:rPr>
              <w:t>350</w:t>
            </w:r>
          </w:p>
        </w:tc>
      </w:tr>
      <w:tr w:rsidR="00515818" w:rsidRPr="001E2544" w:rsidTr="00515818">
        <w:tc>
          <w:tcPr>
            <w:tcW w:w="2660" w:type="dxa"/>
          </w:tcPr>
          <w:p w:rsidR="00515818" w:rsidRDefault="00515818" w:rsidP="005158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Остаток в территориальной избирательной комиссии Конаковского района</w:t>
            </w:r>
          </w:p>
        </w:tc>
        <w:tc>
          <w:tcPr>
            <w:tcW w:w="3118" w:type="dxa"/>
          </w:tcPr>
          <w:p w:rsidR="00515818" w:rsidRPr="00902412" w:rsidRDefault="005158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56" w:type="dxa"/>
            <w:vAlign w:val="center"/>
          </w:tcPr>
          <w:p w:rsidR="00515818" w:rsidRDefault="00765BE6" w:rsidP="00515818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270</w:t>
            </w:r>
            <w:r w:rsidR="00515818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7</w:t>
            </w:r>
          </w:p>
        </w:tc>
      </w:tr>
    </w:tbl>
    <w:p w:rsidR="00E73888" w:rsidRDefault="00E73888" w:rsidP="00E73888">
      <w:pPr>
        <w:autoSpaceDE w:val="0"/>
        <w:autoSpaceDN w:val="0"/>
        <w:spacing w:after="0" w:line="360" w:lineRule="auto"/>
        <w:ind w:firstLine="726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E73888" w:rsidRPr="00A4088F" w:rsidRDefault="003241C7" w:rsidP="00E73888">
      <w:pPr>
        <w:autoSpaceDE w:val="0"/>
        <w:autoSpaceDN w:val="0"/>
        <w:spacing w:after="0" w:line="360" w:lineRule="auto"/>
        <w:ind w:firstLine="726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</w:t>
      </w:r>
      <w:r w:rsidR="00E73888"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 Осуществить п</w:t>
      </w:r>
      <w:r w:rsidR="00E73888" w:rsidRPr="00A4088F">
        <w:rPr>
          <w:rFonts w:ascii="Times New Roman" w:eastAsia="Times New Roman" w:hAnsi="Times New Roman"/>
          <w:sz w:val="28"/>
          <w:szCs w:val="28"/>
          <w:lang w:eastAsia="ru-RU"/>
        </w:rPr>
        <w:t xml:space="preserve">ередачу избирательных бюллетеней по выборам депутатов </w:t>
      </w:r>
      <w:r w:rsidR="00E7388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Законодательного Собрания </w:t>
      </w:r>
      <w:r w:rsidR="00E73888"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Тверской области </w:t>
      </w:r>
      <w:r w:rsidR="0090241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седьмого</w:t>
      </w:r>
      <w:r w:rsidR="00E73888"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созыва</w:t>
      </w:r>
      <w:r w:rsidR="00E73888" w:rsidRPr="00A4088F">
        <w:rPr>
          <w:rFonts w:ascii="Times New Roman" w:eastAsia="Times New Roman" w:hAnsi="Times New Roman"/>
          <w:sz w:val="28"/>
          <w:szCs w:val="28"/>
          <w:lang w:eastAsia="ru-RU"/>
        </w:rPr>
        <w:t>, указанных в пункт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73888" w:rsidRPr="00A4088F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3888" w:rsidRPr="00A4088F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постановления, в участковые избирательные комиссии в срок не позднее </w:t>
      </w:r>
      <w:r w:rsidR="00E7388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02412">
        <w:rPr>
          <w:rFonts w:ascii="Times New Roman" w:eastAsia="Times New Roman" w:hAnsi="Times New Roman"/>
          <w:sz w:val="28"/>
          <w:szCs w:val="28"/>
          <w:lang w:eastAsia="ru-RU"/>
        </w:rPr>
        <w:t>6 сентября 2021</w:t>
      </w:r>
      <w:r w:rsidR="00E73888" w:rsidRPr="00A4088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  </w:t>
      </w:r>
    </w:p>
    <w:p w:rsidR="00E73888" w:rsidRPr="00A4088F" w:rsidRDefault="003241C7" w:rsidP="00E73888">
      <w:pPr>
        <w:autoSpaceDE w:val="0"/>
        <w:autoSpaceDN w:val="0"/>
        <w:spacing w:after="0" w:line="360" w:lineRule="auto"/>
        <w:ind w:firstLine="726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3</w:t>
      </w:r>
      <w:r w:rsidR="00E73888"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. </w:t>
      </w:r>
      <w:proofErr w:type="gramStart"/>
      <w:r w:rsidR="00E73888"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Контроль за</w:t>
      </w:r>
      <w:proofErr w:type="gramEnd"/>
      <w:r w:rsidR="00E73888"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выполнением настоящего постановления возложить на </w:t>
      </w:r>
      <w:r w:rsidR="00E7388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председателя т</w:t>
      </w:r>
      <w:r w:rsidR="00E73888"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ерриториальной избирательной комиссии Конаковского района </w:t>
      </w:r>
      <w:r w:rsidR="00E7388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Фомченко С.П</w:t>
      </w:r>
      <w:r w:rsidR="00E73888"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</w:p>
    <w:p w:rsidR="00E73888" w:rsidRPr="00A4088F" w:rsidRDefault="003241C7" w:rsidP="00E73888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="00E73888" w:rsidRPr="00A4088F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proofErr w:type="gramStart"/>
      <w:r w:rsidR="00E73888" w:rsidRPr="00A4088F">
        <w:rPr>
          <w:rFonts w:ascii="Times New Roman" w:eastAsia="Times New Roman" w:hAnsi="Times New Roman"/>
          <w:sz w:val="28"/>
          <w:szCs w:val="20"/>
          <w:lang w:eastAsia="ru-RU"/>
        </w:rPr>
        <w:t>Разместить</w:t>
      </w:r>
      <w:proofErr w:type="gramEnd"/>
      <w:r w:rsidR="00E73888" w:rsidRPr="00A4088F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настоящее постановление на </w:t>
      </w:r>
      <w:r w:rsidR="00E73888">
        <w:rPr>
          <w:rFonts w:ascii="Times New Roman" w:eastAsia="Times New Roman" w:hAnsi="Times New Roman"/>
          <w:sz w:val="28"/>
          <w:szCs w:val="20"/>
          <w:lang w:eastAsia="ru-RU"/>
        </w:rPr>
        <w:t>сайте</w:t>
      </w:r>
      <w:r w:rsidR="00E73888" w:rsidRPr="00A4088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73888">
        <w:rPr>
          <w:rFonts w:ascii="Times New Roman" w:eastAsia="Times New Roman" w:hAnsi="Times New Roman"/>
          <w:sz w:val="28"/>
          <w:szCs w:val="20"/>
          <w:lang w:eastAsia="ru-RU"/>
        </w:rPr>
        <w:t>т</w:t>
      </w:r>
      <w:r w:rsidR="00E73888" w:rsidRPr="00A4088F">
        <w:rPr>
          <w:rFonts w:ascii="Times New Roman" w:eastAsia="Times New Roman" w:hAnsi="Times New Roman"/>
          <w:sz w:val="28"/>
          <w:szCs w:val="20"/>
          <w:lang w:eastAsia="ru-RU"/>
        </w:rPr>
        <w:t>ерриториальной избирательной комиссии Конаковского района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E73888" w:rsidRPr="00A4088F" w:rsidTr="003241C7">
        <w:tc>
          <w:tcPr>
            <w:tcW w:w="4296" w:type="dxa"/>
          </w:tcPr>
          <w:p w:rsidR="00E73888" w:rsidRPr="00A4088F" w:rsidRDefault="00E73888" w:rsidP="00324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E73888" w:rsidRPr="00A4088F" w:rsidRDefault="00E73888" w:rsidP="00324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88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Председатель</w:t>
            </w:r>
          </w:p>
          <w:p w:rsidR="00E73888" w:rsidRPr="00A4088F" w:rsidRDefault="00E73888" w:rsidP="00324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</w:t>
            </w:r>
            <w:r w:rsidRPr="00A4088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E73888" w:rsidRPr="00A4088F" w:rsidRDefault="00E73888" w:rsidP="003241C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E73888" w:rsidRPr="00A4088F" w:rsidRDefault="00E73888" w:rsidP="003241C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E73888" w:rsidRPr="00A4088F" w:rsidRDefault="00E73888" w:rsidP="003241C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E73888" w:rsidRPr="00A4088F" w:rsidRDefault="00E73888" w:rsidP="003241C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88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С.П. Фомченко</w:t>
            </w:r>
          </w:p>
        </w:tc>
      </w:tr>
      <w:tr w:rsidR="00E73888" w:rsidRPr="00A4088F" w:rsidTr="003241C7">
        <w:tc>
          <w:tcPr>
            <w:tcW w:w="4296" w:type="dxa"/>
          </w:tcPr>
          <w:p w:rsidR="00E73888" w:rsidRPr="00A4088F" w:rsidRDefault="00E73888" w:rsidP="003241C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E73888" w:rsidRPr="00A4088F" w:rsidRDefault="00E73888" w:rsidP="003241C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E73888" w:rsidRPr="00A4088F" w:rsidRDefault="00E73888" w:rsidP="003241C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E73888" w:rsidRPr="00A4088F" w:rsidRDefault="00E73888" w:rsidP="003241C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4" w:type="dxa"/>
          </w:tcPr>
          <w:p w:rsidR="00E73888" w:rsidRPr="00A4088F" w:rsidRDefault="00E73888" w:rsidP="003241C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73888" w:rsidRPr="00A4088F" w:rsidTr="003241C7">
        <w:tc>
          <w:tcPr>
            <w:tcW w:w="4296" w:type="dxa"/>
          </w:tcPr>
          <w:p w:rsidR="00E73888" w:rsidRPr="00A4088F" w:rsidRDefault="00E73888" w:rsidP="003241C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E73888" w:rsidRPr="00A4088F" w:rsidRDefault="00E73888" w:rsidP="003241C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88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Секретарь</w:t>
            </w:r>
          </w:p>
          <w:p w:rsidR="00E73888" w:rsidRPr="00A4088F" w:rsidRDefault="00E73888" w:rsidP="003241C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</w:t>
            </w:r>
            <w:r w:rsidRPr="00A4088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E73888" w:rsidRPr="00A4088F" w:rsidRDefault="00E73888" w:rsidP="003241C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E73888" w:rsidRPr="00A4088F" w:rsidRDefault="00E73888" w:rsidP="003241C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E73888" w:rsidRPr="00A4088F" w:rsidRDefault="00E73888" w:rsidP="003241C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E73888" w:rsidRPr="00A4088F" w:rsidRDefault="00E73888" w:rsidP="003241C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</w:t>
            </w:r>
            <w:r w:rsidRPr="00A4088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</w:t>
            </w:r>
            <w:r w:rsidRPr="00A4088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Мерзлякова</w:t>
            </w:r>
          </w:p>
        </w:tc>
      </w:tr>
    </w:tbl>
    <w:p w:rsidR="00E73888" w:rsidRPr="00A4088F" w:rsidRDefault="00E73888" w:rsidP="00E7388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3F55" w:rsidRDefault="008C3F55"/>
    <w:sectPr w:rsidR="008C3F55" w:rsidSect="003241C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888"/>
    <w:rsid w:val="00205407"/>
    <w:rsid w:val="00267EF0"/>
    <w:rsid w:val="003241C7"/>
    <w:rsid w:val="003B6284"/>
    <w:rsid w:val="003B6629"/>
    <w:rsid w:val="00515818"/>
    <w:rsid w:val="00765BE6"/>
    <w:rsid w:val="008C3F55"/>
    <w:rsid w:val="00902412"/>
    <w:rsid w:val="00A86882"/>
    <w:rsid w:val="00E73888"/>
    <w:rsid w:val="00F16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8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8E8A7-0262-4829-A4FA-839987D2D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5</cp:revision>
  <dcterms:created xsi:type="dcterms:W3CDTF">2021-08-22T06:09:00Z</dcterms:created>
  <dcterms:modified xsi:type="dcterms:W3CDTF">2021-08-27T11:32:00Z</dcterms:modified>
</cp:coreProperties>
</file>