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D170E" w:rsidRPr="00A4088F" w:rsidTr="002D170E">
        <w:tc>
          <w:tcPr>
            <w:tcW w:w="9570" w:type="dxa"/>
            <w:shd w:val="clear" w:color="auto" w:fill="auto"/>
          </w:tcPr>
          <w:p w:rsidR="002D170E" w:rsidRPr="00A4088F" w:rsidRDefault="002D170E" w:rsidP="002D1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2D170E" w:rsidRPr="00A4088F" w:rsidRDefault="002D170E" w:rsidP="002D17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2D170E" w:rsidRPr="00A4088F" w:rsidRDefault="002D170E" w:rsidP="002D170E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4088F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170E" w:rsidRPr="00A4088F" w:rsidTr="002D170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170E" w:rsidRPr="00A4088F" w:rsidRDefault="006348DB" w:rsidP="002D17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27</w:t>
            </w:r>
            <w:r w:rsidR="00AE496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августа 2021</w:t>
            </w:r>
            <w:r w:rsidR="002D170E"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170E" w:rsidRPr="00A4088F" w:rsidRDefault="002D170E" w:rsidP="002D17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2D170E" w:rsidRPr="00A4088F" w:rsidRDefault="002D170E" w:rsidP="002D17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D170E" w:rsidRPr="00A4088F" w:rsidRDefault="006348DB" w:rsidP="002D17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20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115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2D170E" w:rsidRPr="00A4088F" w:rsidTr="002D170E">
        <w:tc>
          <w:tcPr>
            <w:tcW w:w="3189" w:type="dxa"/>
            <w:tcBorders>
              <w:top w:val="single" w:sz="4" w:space="0" w:color="auto"/>
            </w:tcBorders>
          </w:tcPr>
          <w:p w:rsidR="002D170E" w:rsidRPr="00A4088F" w:rsidRDefault="002D170E" w:rsidP="002D17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D170E" w:rsidRPr="00A4088F" w:rsidRDefault="002D170E" w:rsidP="002D17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2D170E" w:rsidRPr="00A4088F" w:rsidRDefault="002D170E" w:rsidP="002D17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170E" w:rsidRPr="00A4088F" w:rsidRDefault="002D170E" w:rsidP="002D170E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 количестве избирательных бюллетеней, передаваемых участковым избирательным комиссиям при проведении выборов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Губернатора 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Тверской области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</w:t>
      </w:r>
      <w:r w:rsidR="00AE496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9 сентября 2021</w:t>
      </w: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года</w:t>
      </w:r>
    </w:p>
    <w:p w:rsidR="002D170E" w:rsidRDefault="002D170E" w:rsidP="002D17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170E" w:rsidRPr="002D1D3E" w:rsidRDefault="002D170E" w:rsidP="002D17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proofErr w:type="gramStart"/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>, пункт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12, 13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 статьи 63 Федерального закона от 12 июня 2016 года № 67-ФЗ «Об основных гарантиях избирательных прав и права на участие в референдуме граждан Российской Федерации», статьей 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>, пунктами 11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12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 статьи 60 Избирател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ьного кодекса Тверской области</w:t>
      </w:r>
      <w:r w:rsidR="00AE496E">
        <w:rPr>
          <w:rFonts w:ascii="Times New Roman" w:eastAsia="Times New Roman" w:hAnsi="Times New Roman"/>
          <w:sz w:val="28"/>
          <w:szCs w:val="24"/>
          <w:lang w:eastAsia="ru-RU"/>
        </w:rPr>
        <w:t xml:space="preserve">, постановления избирательной комиссии Тверской области от 02.08.2021 г. № </w:t>
      </w:r>
      <w:r w:rsidR="00AE496E" w:rsidRPr="009B0210">
        <w:rPr>
          <w:color w:val="000000"/>
          <w:sz w:val="28"/>
          <w:szCs w:val="28"/>
        </w:rPr>
        <w:t>19/2</w:t>
      </w:r>
      <w:r w:rsidR="00AE496E">
        <w:rPr>
          <w:color w:val="000000"/>
          <w:sz w:val="28"/>
          <w:szCs w:val="28"/>
        </w:rPr>
        <w:t>47</w:t>
      </w:r>
      <w:r w:rsidR="00AE496E" w:rsidRPr="009B0210">
        <w:rPr>
          <w:color w:val="000000"/>
          <w:sz w:val="28"/>
          <w:szCs w:val="28"/>
        </w:rPr>
        <w:t>-7</w:t>
      </w:r>
      <w:r w:rsidR="00AE496E">
        <w:rPr>
          <w:color w:val="000000"/>
          <w:sz w:val="28"/>
          <w:szCs w:val="28"/>
        </w:rPr>
        <w:t xml:space="preserve"> </w:t>
      </w:r>
      <w:r w:rsidR="00AE496E" w:rsidRPr="00AE496E">
        <w:rPr>
          <w:rFonts w:ascii="Times New Roman" w:hAnsi="Times New Roman"/>
          <w:color w:val="000000"/>
          <w:sz w:val="28"/>
          <w:szCs w:val="28"/>
        </w:rPr>
        <w:t>«</w:t>
      </w:r>
      <w:r w:rsidR="00AE496E" w:rsidRPr="00AE496E">
        <w:rPr>
          <w:rFonts w:ascii="Times New Roman" w:hAnsi="Times New Roman"/>
          <w:sz w:val="28"/>
          <w:szCs w:val="28"/>
        </w:rPr>
        <w:t>О количестве избирательных бюллетеней для голосования на</w:t>
      </w:r>
      <w:proofErr w:type="gramEnd"/>
      <w:r w:rsidR="00AE496E" w:rsidRPr="00AE49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496E" w:rsidRPr="00AE496E">
        <w:rPr>
          <w:rFonts w:ascii="Times New Roman" w:hAnsi="Times New Roman"/>
          <w:sz w:val="28"/>
          <w:szCs w:val="28"/>
        </w:rPr>
        <w:t>выборах</w:t>
      </w:r>
      <w:proofErr w:type="gramEnd"/>
      <w:r w:rsidR="00AE496E" w:rsidRPr="00AE496E">
        <w:rPr>
          <w:rFonts w:ascii="Times New Roman" w:hAnsi="Times New Roman"/>
          <w:sz w:val="28"/>
          <w:szCs w:val="28"/>
        </w:rPr>
        <w:t xml:space="preserve"> Губернатора Тверской области</w:t>
      </w:r>
      <w:r w:rsidR="00AE496E">
        <w:rPr>
          <w:rFonts w:ascii="Times New Roman" w:hAnsi="Times New Roman"/>
          <w:sz w:val="28"/>
          <w:szCs w:val="28"/>
        </w:rPr>
        <w:t xml:space="preserve"> </w:t>
      </w:r>
      <w:r w:rsidR="00AE496E" w:rsidRPr="00AE496E">
        <w:rPr>
          <w:rFonts w:ascii="Times New Roman" w:hAnsi="Times New Roman"/>
          <w:sz w:val="28"/>
          <w:szCs w:val="28"/>
        </w:rPr>
        <w:t>19 сентября 2021 года»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ерриториальная избирательная комиссия Конаковского района </w:t>
      </w:r>
      <w:r w:rsidRPr="002D1D3E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ПОСТАНОВИЛА:</w:t>
      </w:r>
    </w:p>
    <w:p w:rsidR="002D170E" w:rsidRPr="00A4088F" w:rsidRDefault="002D170E" w:rsidP="002D170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 xml:space="preserve">Передать в участковые избирательные комиссии следующее количество избирательных бюллетеней по выборам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Губернатора 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Тверской области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AF0B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сентября 20</w:t>
      </w:r>
      <w:r w:rsidR="00AF0B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21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года:</w:t>
      </w:r>
    </w:p>
    <w:tbl>
      <w:tblPr>
        <w:tblW w:w="9229" w:type="dxa"/>
        <w:tblInd w:w="93" w:type="dxa"/>
        <w:tblLook w:val="04A0"/>
      </w:tblPr>
      <w:tblGrid>
        <w:gridCol w:w="2992"/>
        <w:gridCol w:w="3402"/>
        <w:gridCol w:w="2835"/>
      </w:tblGrid>
      <w:tr w:rsidR="00AF0BAF" w:rsidRPr="00AF0BAF" w:rsidTr="00AF0BAF">
        <w:trPr>
          <w:trHeight w:val="138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BAF" w:rsidRPr="00AF0BAF" w:rsidRDefault="00AF0BAF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избирательного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BAF" w:rsidRPr="00AF0BAF" w:rsidRDefault="00AF0BAF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избирателей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BAF" w:rsidRPr="00AF0BAF" w:rsidRDefault="00AF0BAF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избирательных бюллетеней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27BF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C4F9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1231A0" w:rsidRPr="00AF0BAF" w:rsidTr="00AF0BAF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C27B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1231A0"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231A0" w:rsidRPr="00AF0BAF" w:rsidTr="001231A0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1231A0" w:rsidRPr="00AF0BAF" w:rsidTr="001231A0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AF0BAF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1A0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1231A0" w:rsidRPr="001231A0" w:rsidTr="001231A0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A0" w:rsidRPr="001231A0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31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Остаток в территориальной избирательной комиссии Конаковского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A0" w:rsidRPr="001231A0" w:rsidRDefault="001231A0" w:rsidP="00AF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A0" w:rsidRPr="001231A0" w:rsidRDefault="00C27BF5" w:rsidP="0012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1424</w:t>
            </w:r>
            <w:r w:rsidR="001231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2D170E" w:rsidRDefault="002D170E" w:rsidP="002D170E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2D170E" w:rsidRPr="00A4088F" w:rsidRDefault="002D170E" w:rsidP="002D170E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Осуществить п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ередачу избирательных бюллетеней по выборам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Губернатора 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>Тверской области, указанных в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постановления, в участковые избирательные комиссии в срок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F0BAF">
        <w:rPr>
          <w:rFonts w:ascii="Times New Roman" w:eastAsia="Times New Roman" w:hAnsi="Times New Roman"/>
          <w:sz w:val="28"/>
          <w:szCs w:val="28"/>
          <w:lang w:eastAsia="ru-RU"/>
        </w:rPr>
        <w:t>6 сентября 2021</w:t>
      </w:r>
      <w:r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</w:t>
      </w:r>
    </w:p>
    <w:p w:rsidR="002D170E" w:rsidRPr="00A4088F" w:rsidRDefault="002D170E" w:rsidP="002D170E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председателя т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ерриториальной избирательной комиссии Конаковского района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Фомченко С.П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2D170E" w:rsidRPr="00A4088F" w:rsidRDefault="002D170E" w:rsidP="002D170E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сайте</w:t>
      </w:r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A4088F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D170E" w:rsidRPr="00A4088F" w:rsidTr="002D170E">
        <w:tc>
          <w:tcPr>
            <w:tcW w:w="4296" w:type="dxa"/>
          </w:tcPr>
          <w:p w:rsidR="002D170E" w:rsidRPr="00A4088F" w:rsidRDefault="002D170E" w:rsidP="002D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2D170E" w:rsidRPr="00A4088F" w:rsidRDefault="002D170E" w:rsidP="002D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2D170E" w:rsidRPr="00A4088F" w:rsidRDefault="002D170E" w:rsidP="002D17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D170E" w:rsidRPr="00A4088F" w:rsidRDefault="002D170E" w:rsidP="002D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2D170E" w:rsidRPr="00A4088F" w:rsidRDefault="002D170E" w:rsidP="002D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2D170E" w:rsidRPr="00A4088F" w:rsidRDefault="002D170E" w:rsidP="002D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2D170E" w:rsidRPr="00A4088F" w:rsidRDefault="002D170E" w:rsidP="002D17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2D170E" w:rsidRPr="00A4088F" w:rsidTr="002D170E">
        <w:tc>
          <w:tcPr>
            <w:tcW w:w="4296" w:type="dxa"/>
          </w:tcPr>
          <w:p w:rsidR="002D170E" w:rsidRPr="00A4088F" w:rsidRDefault="002D170E" w:rsidP="002D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2D170E" w:rsidRPr="00A4088F" w:rsidRDefault="002D170E" w:rsidP="002D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2D170E" w:rsidRPr="00A4088F" w:rsidRDefault="002D170E" w:rsidP="002D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2D170E" w:rsidRPr="00A4088F" w:rsidRDefault="002D170E" w:rsidP="002D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2D170E" w:rsidRPr="00A4088F" w:rsidRDefault="002D170E" w:rsidP="002D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170E" w:rsidRPr="00A4088F" w:rsidTr="002D170E">
        <w:tc>
          <w:tcPr>
            <w:tcW w:w="4296" w:type="dxa"/>
          </w:tcPr>
          <w:p w:rsidR="002D170E" w:rsidRPr="00A4088F" w:rsidRDefault="002D170E" w:rsidP="002D170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2D170E" w:rsidRPr="00A4088F" w:rsidRDefault="002D170E" w:rsidP="002D170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2D170E" w:rsidRPr="00A4088F" w:rsidRDefault="002D170E" w:rsidP="002D170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D170E" w:rsidRPr="00A4088F" w:rsidRDefault="002D170E" w:rsidP="002D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2D170E" w:rsidRPr="00A4088F" w:rsidRDefault="002D170E" w:rsidP="002D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2D170E" w:rsidRPr="00A4088F" w:rsidRDefault="002D170E" w:rsidP="002D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2D170E" w:rsidRPr="00A4088F" w:rsidRDefault="002D170E" w:rsidP="002D17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2D170E" w:rsidRPr="00A4088F" w:rsidRDefault="002D170E" w:rsidP="002D17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05D9" w:rsidRDefault="00A805D9"/>
    <w:sectPr w:rsidR="00A805D9" w:rsidSect="002D17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70E"/>
    <w:rsid w:val="001231A0"/>
    <w:rsid w:val="002D170E"/>
    <w:rsid w:val="004344C6"/>
    <w:rsid w:val="006348DB"/>
    <w:rsid w:val="008C4F97"/>
    <w:rsid w:val="009651F6"/>
    <w:rsid w:val="00A805D9"/>
    <w:rsid w:val="00AE496E"/>
    <w:rsid w:val="00AF0BAF"/>
    <w:rsid w:val="00BD0319"/>
    <w:rsid w:val="00C27BF5"/>
    <w:rsid w:val="00CC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6</cp:revision>
  <dcterms:created xsi:type="dcterms:W3CDTF">2021-08-21T09:24:00Z</dcterms:created>
  <dcterms:modified xsi:type="dcterms:W3CDTF">2021-08-27T11:29:00Z</dcterms:modified>
</cp:coreProperties>
</file>