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B7C80" w:rsidRPr="006B7C80" w:rsidTr="000C0EE5">
        <w:tc>
          <w:tcPr>
            <w:tcW w:w="9570" w:type="dxa"/>
            <w:shd w:val="clear" w:color="auto" w:fill="auto"/>
          </w:tcPr>
          <w:p w:rsidR="006B7C80" w:rsidRPr="006B7C80" w:rsidRDefault="006B7C80" w:rsidP="006B7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effect w:val="antsRed"/>
                <w:lang w:eastAsia="ru-RU"/>
              </w:rPr>
              <w:t>КОНАКОВСКОГО</w:t>
            </w: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</w:p>
        </w:tc>
      </w:tr>
    </w:tbl>
    <w:p w:rsidR="006B7C80" w:rsidRPr="006B7C80" w:rsidRDefault="006B7C80" w:rsidP="006B7C80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6B7C80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B7C80" w:rsidRPr="006B7C80" w:rsidTr="000C0EE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B7C80" w:rsidRPr="006B7C80" w:rsidRDefault="0064597C" w:rsidP="006459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val="en-US" w:eastAsia="ru-RU"/>
              </w:rPr>
              <w:t>26</w:t>
            </w:r>
            <w:r w:rsidR="00244AE1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="0022365B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марта</w:t>
            </w:r>
            <w:r w:rsidR="002A1CF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 2020</w:t>
            </w:r>
            <w:r w:rsidR="006B7C80"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6B7C80" w:rsidRPr="006B7C80" w:rsidRDefault="0064597C" w:rsidP="00E64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152F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/106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-4</w:t>
            </w:r>
          </w:p>
        </w:tc>
      </w:tr>
      <w:tr w:rsidR="006B7C80" w:rsidRPr="006B7C80" w:rsidTr="000C0EE5">
        <w:tc>
          <w:tcPr>
            <w:tcW w:w="3189" w:type="dxa"/>
            <w:tcBorders>
              <w:top w:val="single" w:sz="4" w:space="0" w:color="auto"/>
            </w:tcBorders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Конаково </w:t>
            </w:r>
          </w:p>
        </w:tc>
        <w:tc>
          <w:tcPr>
            <w:tcW w:w="3191" w:type="dxa"/>
            <w:gridSpan w:val="2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B7C80" w:rsidRPr="006B7C80" w:rsidRDefault="006B7C80" w:rsidP="006B7C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7C80" w:rsidRPr="006B7C80" w:rsidRDefault="006B7C80" w:rsidP="006B7C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7C80" w:rsidRPr="006B7C80" w:rsidRDefault="006B7C80" w:rsidP="006B7C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7C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назначении </w:t>
      </w:r>
      <w:r w:rsidR="00315C2E">
        <w:rPr>
          <w:rFonts w:ascii="Times New Roman" w:eastAsia="Times New Roman" w:hAnsi="Times New Roman"/>
          <w:b/>
          <w:sz w:val="28"/>
          <w:szCs w:val="28"/>
          <w:lang w:eastAsia="ru-RU"/>
        </w:rPr>
        <w:t>членов участковой избирательной</w:t>
      </w:r>
      <w:r w:rsidRPr="006B7C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комисси</w:t>
      </w:r>
      <w:r w:rsidR="00315C2E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6B7C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15C2E" w:rsidRPr="006B7C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правом решающего голоса </w:t>
      </w:r>
      <w:r w:rsidRPr="006B7C80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</w:t>
      </w:r>
      <w:r w:rsidR="00315C2E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Pr="006B7C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315C2E">
        <w:rPr>
          <w:rFonts w:ascii="Times New Roman" w:eastAsia="Times New Roman" w:hAnsi="Times New Roman"/>
          <w:b/>
          <w:sz w:val="28"/>
          <w:szCs w:val="28"/>
          <w:lang w:eastAsia="ru-RU"/>
        </w:rPr>
        <w:t>а № 11</w:t>
      </w:r>
      <w:r w:rsidR="0022365B">
        <w:rPr>
          <w:rFonts w:ascii="Times New Roman" w:eastAsia="Times New Roman" w:hAnsi="Times New Roman"/>
          <w:b/>
          <w:sz w:val="28"/>
          <w:szCs w:val="28"/>
          <w:lang w:eastAsia="ru-RU"/>
        </w:rPr>
        <w:t>61</w:t>
      </w:r>
      <w:r w:rsidR="00315C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месте временного пребывания избирателей </w:t>
      </w:r>
      <w:r w:rsidRPr="006B7C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B7C80" w:rsidRPr="006B7C80" w:rsidRDefault="006B7C80" w:rsidP="006B7C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7C80" w:rsidRPr="006B7C80" w:rsidRDefault="006B7C80" w:rsidP="006B7C8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B7C80" w:rsidRPr="006B7C80" w:rsidRDefault="0064597C" w:rsidP="006B7C80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proofErr w:type="gramStart"/>
      <w:r w:rsidRPr="0064597C">
        <w:rPr>
          <w:rFonts w:ascii="Times New Roman" w:hAnsi="Times New Roman"/>
          <w:sz w:val="28"/>
        </w:rPr>
        <w:t xml:space="preserve">В целях подготовки проведения общероссийского голосования </w:t>
      </w:r>
      <w:r w:rsidRPr="0064597C">
        <w:rPr>
          <w:rFonts w:ascii="Times New Roman" w:hAnsi="Times New Roman"/>
          <w:sz w:val="28"/>
        </w:rPr>
        <w:br/>
        <w:t xml:space="preserve">по вопросу одобрения изменений в Конституцию Российской Федерации (далее – общероссийское голосование), руководствуясь распоряжением Президента Российской Федерации от 14 февраля 2020 года № 32-рп, Указом Президента Российской Федерации от 17 марта 2020 года № 188, </w:t>
      </w:r>
      <w:r w:rsidRPr="0064597C">
        <w:rPr>
          <w:rFonts w:ascii="Times New Roman" w:hAnsi="Times New Roman"/>
          <w:sz w:val="28"/>
        </w:rPr>
        <w:br/>
        <w:t xml:space="preserve">на основании постановления </w:t>
      </w:r>
      <w:r w:rsidR="00315C2E">
        <w:rPr>
          <w:rFonts w:ascii="Times New Roman" w:hAnsi="Times New Roman"/>
          <w:bCs/>
          <w:sz w:val="28"/>
          <w:szCs w:val="24"/>
        </w:rPr>
        <w:t xml:space="preserve">территориальной </w:t>
      </w:r>
      <w:r w:rsidR="00315C2E" w:rsidRPr="00E861B1">
        <w:rPr>
          <w:rFonts w:ascii="Times New Roman" w:hAnsi="Times New Roman"/>
          <w:bCs/>
          <w:sz w:val="28"/>
          <w:szCs w:val="24"/>
        </w:rPr>
        <w:t xml:space="preserve">избирательной комиссии Конаковского района № </w:t>
      </w:r>
      <w:r w:rsidR="00E861B1" w:rsidRPr="00E861B1">
        <w:rPr>
          <w:rFonts w:ascii="Times New Roman" w:hAnsi="Times New Roman"/>
          <w:sz w:val="28"/>
          <w:szCs w:val="28"/>
        </w:rPr>
        <w:t>145/1059-4 от 20</w:t>
      </w:r>
      <w:r w:rsidR="00315C2E" w:rsidRPr="00E861B1">
        <w:rPr>
          <w:rFonts w:ascii="Times New Roman" w:hAnsi="Times New Roman"/>
          <w:sz w:val="28"/>
          <w:szCs w:val="28"/>
        </w:rPr>
        <w:t>.</w:t>
      </w:r>
      <w:r w:rsidR="00E861B1" w:rsidRPr="00E861B1">
        <w:rPr>
          <w:rFonts w:ascii="Times New Roman" w:hAnsi="Times New Roman"/>
          <w:sz w:val="28"/>
          <w:szCs w:val="28"/>
        </w:rPr>
        <w:t>03</w:t>
      </w:r>
      <w:r w:rsidR="00315C2E" w:rsidRPr="00E861B1">
        <w:rPr>
          <w:rFonts w:ascii="Times New Roman" w:hAnsi="Times New Roman"/>
          <w:sz w:val="28"/>
          <w:szCs w:val="28"/>
        </w:rPr>
        <w:t>.20</w:t>
      </w:r>
      <w:r w:rsidR="00E861B1" w:rsidRPr="00E861B1">
        <w:rPr>
          <w:rFonts w:ascii="Times New Roman" w:hAnsi="Times New Roman"/>
          <w:sz w:val="28"/>
          <w:szCs w:val="28"/>
        </w:rPr>
        <w:t>20</w:t>
      </w:r>
      <w:r w:rsidR="00315C2E" w:rsidRPr="00E861B1">
        <w:rPr>
          <w:rFonts w:ascii="Times New Roman" w:hAnsi="Times New Roman"/>
          <w:sz w:val="28"/>
          <w:szCs w:val="28"/>
        </w:rPr>
        <w:t xml:space="preserve"> г. «</w:t>
      </w:r>
      <w:r w:rsidR="00E861B1" w:rsidRPr="00E861B1">
        <w:rPr>
          <w:rFonts w:ascii="Times New Roman" w:hAnsi="Times New Roman"/>
          <w:sz w:val="28"/>
        </w:rPr>
        <w:t>Об образовании дополнительного  участка № 1161 для голосования в месте</w:t>
      </w:r>
      <w:proofErr w:type="gramEnd"/>
      <w:r w:rsidR="00E861B1" w:rsidRPr="00E861B1">
        <w:rPr>
          <w:rFonts w:ascii="Times New Roman" w:hAnsi="Times New Roman"/>
          <w:sz w:val="28"/>
        </w:rPr>
        <w:t xml:space="preserve"> временного пребывания участников голосования при проведении общероссийского голосования по вопросу одобрения изменений в Конституцию Российской Федерации</w:t>
      </w:r>
      <w:r w:rsidR="00315C2E" w:rsidRPr="00E861B1">
        <w:rPr>
          <w:rFonts w:ascii="Times New Roman" w:hAnsi="Times New Roman"/>
          <w:bCs/>
          <w:sz w:val="28"/>
          <w:szCs w:val="28"/>
        </w:rPr>
        <w:t>»</w:t>
      </w:r>
      <w:r w:rsidR="006B7C80" w:rsidRPr="00E861B1">
        <w:rPr>
          <w:rFonts w:ascii="Times New Roman" w:eastAsia="Times New Roman" w:hAnsi="Times New Roman"/>
          <w:sz w:val="28"/>
          <w:szCs w:val="20"/>
          <w:lang w:eastAsia="ru-RU"/>
        </w:rPr>
        <w:t xml:space="preserve"> и </w:t>
      </w:r>
      <w:r w:rsidR="006B7C80" w:rsidRPr="006B7C80">
        <w:rPr>
          <w:rFonts w:ascii="Times New Roman" w:eastAsia="Times New Roman" w:hAnsi="Times New Roman"/>
          <w:sz w:val="28"/>
          <w:szCs w:val="20"/>
          <w:lang w:eastAsia="ru-RU"/>
        </w:rPr>
        <w:t>на основании личных заявлений</w:t>
      </w:r>
      <w:r w:rsidR="00AE16D3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="006B7C80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т</w:t>
      </w:r>
      <w:r w:rsidR="006B7C80" w:rsidRPr="006B7C80">
        <w:rPr>
          <w:rFonts w:ascii="Times New Roman" w:eastAsia="Times New Roman" w:hAnsi="Times New Roman"/>
          <w:sz w:val="28"/>
          <w:szCs w:val="20"/>
          <w:lang w:eastAsia="ru-RU"/>
        </w:rPr>
        <w:t xml:space="preserve">ерриториальная избирательная комиссия Конаковского района </w:t>
      </w:r>
      <w:r w:rsidR="006B7C80" w:rsidRPr="006B7C80"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ПОСТАНОВЛЯЕТ:</w:t>
      </w:r>
    </w:p>
    <w:p w:rsidR="006B7C80" w:rsidRPr="003F3547" w:rsidRDefault="006B7C80" w:rsidP="006B7C8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547">
        <w:rPr>
          <w:rFonts w:ascii="Times New Roman" w:eastAsia="Times New Roman" w:hAnsi="Times New Roman"/>
          <w:sz w:val="28"/>
          <w:szCs w:val="28"/>
          <w:lang w:eastAsia="ru-RU"/>
        </w:rPr>
        <w:t xml:space="preserve">1. Назначить </w:t>
      </w:r>
      <w:r w:rsidR="000E4A84">
        <w:rPr>
          <w:rFonts w:ascii="Times New Roman" w:hAnsi="Times New Roman"/>
          <w:sz w:val="28"/>
          <w:szCs w:val="28"/>
        </w:rPr>
        <w:t>Сабурову Елену Петровну</w:t>
      </w:r>
      <w:r w:rsidR="00FB534F" w:rsidRPr="003F35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3547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членом участковой избирательной комиссии избирательного участка № </w:t>
      </w:r>
      <w:r w:rsidR="00FB534F" w:rsidRPr="003F3547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0E4A84"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Pr="003F354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324761" w:rsidRPr="003F3547" w:rsidRDefault="00324761" w:rsidP="0032476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547">
        <w:rPr>
          <w:rFonts w:ascii="Times New Roman" w:eastAsia="Times New Roman" w:hAnsi="Times New Roman"/>
          <w:sz w:val="28"/>
          <w:szCs w:val="28"/>
          <w:lang w:eastAsia="ru-RU"/>
        </w:rPr>
        <w:t xml:space="preserve">2. Назначить </w:t>
      </w:r>
      <w:r w:rsidR="000E4A84">
        <w:rPr>
          <w:rFonts w:ascii="Times New Roman" w:hAnsi="Times New Roman"/>
          <w:sz w:val="28"/>
          <w:szCs w:val="28"/>
        </w:rPr>
        <w:t>Козлову Татьяну Ивановну</w:t>
      </w:r>
      <w:r w:rsidR="003F3547" w:rsidRPr="003F35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3547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членом участковой избирательной комиссии избирательного участка № </w:t>
      </w:r>
      <w:r w:rsidR="003F3547" w:rsidRPr="003F3547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0E4A84"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Pr="003F354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CA373D" w:rsidRPr="003F3547" w:rsidRDefault="00324761" w:rsidP="00CA373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54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A373D" w:rsidRPr="003F3547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r w:rsidR="000E4A84">
        <w:rPr>
          <w:rFonts w:ascii="Times New Roman" w:hAnsi="Times New Roman"/>
          <w:sz w:val="28"/>
          <w:szCs w:val="28"/>
        </w:rPr>
        <w:t>Зорину Жанну Евгеньевну</w:t>
      </w:r>
      <w:r w:rsidR="003F3547" w:rsidRPr="003F35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373D" w:rsidRPr="003F3547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членом участковой избирательной комиссии избирательного участка № </w:t>
      </w:r>
      <w:r w:rsidR="003F3547" w:rsidRPr="003F3547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0E4A84"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="00CA373D" w:rsidRPr="003F354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CA373D" w:rsidRPr="003F3547" w:rsidRDefault="00324761" w:rsidP="00CA373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354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="00CA373D" w:rsidRPr="003F3547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r w:rsidR="000E4A84">
        <w:rPr>
          <w:rFonts w:ascii="Times New Roman" w:hAnsi="Times New Roman"/>
          <w:sz w:val="28"/>
          <w:szCs w:val="28"/>
        </w:rPr>
        <w:t>Журавлеву Елену Сергеевну</w:t>
      </w:r>
      <w:r w:rsidR="00CA373D" w:rsidRPr="003F3547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</w:t>
      </w:r>
      <w:r w:rsidR="003F3547" w:rsidRPr="003F3547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0E4A84"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="00CA373D" w:rsidRPr="003F354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3F3547" w:rsidRPr="00593CE9" w:rsidRDefault="003F3547" w:rsidP="003F3547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93CE9">
        <w:rPr>
          <w:rFonts w:ascii="Times New Roman" w:eastAsia="Times New Roman" w:hAnsi="Times New Roman"/>
          <w:sz w:val="28"/>
          <w:szCs w:val="28"/>
          <w:lang w:eastAsia="ru-RU"/>
        </w:rPr>
        <w:t>. Направить наст</w:t>
      </w:r>
      <w:r w:rsidR="000E4A84">
        <w:rPr>
          <w:rFonts w:ascii="Times New Roman" w:eastAsia="Times New Roman" w:hAnsi="Times New Roman"/>
          <w:sz w:val="28"/>
          <w:szCs w:val="28"/>
          <w:lang w:eastAsia="ru-RU"/>
        </w:rPr>
        <w:t>оящее постановление в участковую избирательную комиссию</w:t>
      </w:r>
      <w:r w:rsidRPr="00593CE9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</w:t>
      </w:r>
      <w:r w:rsidR="000E4A84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593CE9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0E4A84">
        <w:rPr>
          <w:rFonts w:ascii="Times New Roman" w:eastAsia="Times New Roman" w:hAnsi="Times New Roman"/>
          <w:sz w:val="28"/>
          <w:szCs w:val="28"/>
          <w:lang w:eastAsia="ru-RU"/>
        </w:rPr>
        <w:t>а № 1161</w:t>
      </w:r>
      <w:r w:rsidRPr="00593CE9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3F3547" w:rsidRDefault="003F3547" w:rsidP="003F3547">
      <w:pPr>
        <w:snapToGrid w:val="0"/>
        <w:spacing w:after="24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593CE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593CE9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593CE9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Конаковского района в информационно-телекоммуникационной сети «Интернет».</w:t>
      </w:r>
    </w:p>
    <w:p w:rsidR="00315C2E" w:rsidRPr="00593CE9" w:rsidRDefault="00315C2E" w:rsidP="003F3547">
      <w:pPr>
        <w:snapToGrid w:val="0"/>
        <w:spacing w:after="24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6B7C80" w:rsidRPr="006B7C80" w:rsidTr="000C0EE5">
        <w:tc>
          <w:tcPr>
            <w:tcW w:w="4296" w:type="dxa"/>
          </w:tcPr>
          <w:p w:rsidR="006B7C80" w:rsidRPr="006B7C80" w:rsidRDefault="006B7C80" w:rsidP="006B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6B7C80" w:rsidRPr="006B7C80" w:rsidRDefault="006B7C80" w:rsidP="006B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С.П. Фомченко</w:t>
            </w:r>
          </w:p>
        </w:tc>
      </w:tr>
      <w:tr w:rsidR="006B7C80" w:rsidRPr="006B7C80" w:rsidTr="000C0EE5">
        <w:tc>
          <w:tcPr>
            <w:tcW w:w="4296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4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7C80" w:rsidRPr="006B7C80" w:rsidTr="000C0EE5">
        <w:tc>
          <w:tcPr>
            <w:tcW w:w="4296" w:type="dxa"/>
          </w:tcPr>
          <w:p w:rsidR="006B7C80" w:rsidRPr="006B7C80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6B7C80" w:rsidRPr="006B7C80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6B7C80" w:rsidRPr="006B7C80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А. В. Мерзлякова</w:t>
            </w:r>
          </w:p>
        </w:tc>
      </w:tr>
    </w:tbl>
    <w:p w:rsidR="006B7C80" w:rsidRPr="006B7C80" w:rsidRDefault="006B7C80" w:rsidP="006B7C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7C80" w:rsidRPr="006B7C80" w:rsidRDefault="006B7C80" w:rsidP="006B7C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6A0F" w:rsidRDefault="00A46A0F"/>
    <w:sectPr w:rsidR="00A46A0F" w:rsidSect="000C0EE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C80"/>
    <w:rsid w:val="000340E7"/>
    <w:rsid w:val="000447A8"/>
    <w:rsid w:val="00093E8B"/>
    <w:rsid w:val="000C0EE5"/>
    <w:rsid w:val="000D4DDD"/>
    <w:rsid w:val="000E4A84"/>
    <w:rsid w:val="00123CD0"/>
    <w:rsid w:val="001300DC"/>
    <w:rsid w:val="001656BA"/>
    <w:rsid w:val="00202764"/>
    <w:rsid w:val="0022365B"/>
    <w:rsid w:val="00244AE1"/>
    <w:rsid w:val="002A1CF6"/>
    <w:rsid w:val="002C369D"/>
    <w:rsid w:val="00315C2E"/>
    <w:rsid w:val="00324761"/>
    <w:rsid w:val="00343B40"/>
    <w:rsid w:val="00357F1C"/>
    <w:rsid w:val="003B2877"/>
    <w:rsid w:val="003F3547"/>
    <w:rsid w:val="003F37E4"/>
    <w:rsid w:val="0044428C"/>
    <w:rsid w:val="004676D7"/>
    <w:rsid w:val="004B3CC3"/>
    <w:rsid w:val="004F7176"/>
    <w:rsid w:val="0050234C"/>
    <w:rsid w:val="00583772"/>
    <w:rsid w:val="00593CE9"/>
    <w:rsid w:val="005B2CA1"/>
    <w:rsid w:val="005D605F"/>
    <w:rsid w:val="0061360F"/>
    <w:rsid w:val="0064597C"/>
    <w:rsid w:val="006B7C80"/>
    <w:rsid w:val="00705046"/>
    <w:rsid w:val="0075451D"/>
    <w:rsid w:val="007C5EBC"/>
    <w:rsid w:val="007D21E9"/>
    <w:rsid w:val="007E1629"/>
    <w:rsid w:val="008A3737"/>
    <w:rsid w:val="008A4A8E"/>
    <w:rsid w:val="0098587E"/>
    <w:rsid w:val="00A46A0F"/>
    <w:rsid w:val="00A81D17"/>
    <w:rsid w:val="00AE16D3"/>
    <w:rsid w:val="00AF11C1"/>
    <w:rsid w:val="00BA2ADF"/>
    <w:rsid w:val="00BB42F2"/>
    <w:rsid w:val="00BC0CBE"/>
    <w:rsid w:val="00C25336"/>
    <w:rsid w:val="00C26407"/>
    <w:rsid w:val="00CA373D"/>
    <w:rsid w:val="00CD6F8F"/>
    <w:rsid w:val="00D722C3"/>
    <w:rsid w:val="00DD316E"/>
    <w:rsid w:val="00DE38A3"/>
    <w:rsid w:val="00E16D00"/>
    <w:rsid w:val="00E64A81"/>
    <w:rsid w:val="00E82B92"/>
    <w:rsid w:val="00E861B1"/>
    <w:rsid w:val="00EE13DC"/>
    <w:rsid w:val="00F21B28"/>
    <w:rsid w:val="00FB534F"/>
    <w:rsid w:val="00FE0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F6901-61C2-4718-89DC-8D28EA9FD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5</cp:revision>
  <dcterms:created xsi:type="dcterms:W3CDTF">2020-03-23T05:54:00Z</dcterms:created>
  <dcterms:modified xsi:type="dcterms:W3CDTF">2020-06-27T15:48:00Z</dcterms:modified>
</cp:coreProperties>
</file>