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10665E" w:rsidP="00AE00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6 </w:t>
            </w:r>
            <w:proofErr w:type="spellStart"/>
            <w:r w:rsidR="002749FD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апреля</w:t>
            </w:r>
            <w:proofErr w:type="spellEnd"/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094873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47/1073-4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65E" w:rsidRDefault="0010665E" w:rsidP="0010665E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особенностях проведения заседаний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территориальной </w:t>
      </w: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Конаковского района </w:t>
      </w:r>
      <w:r w:rsidRPr="006E392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действия П</w:t>
      </w:r>
      <w:r w:rsidRPr="00197802">
        <w:rPr>
          <w:rFonts w:ascii="Times New Roman" w:eastAsia="Times New Roman" w:hAnsi="Times New Roman"/>
          <w:b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1978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Губернатора Тверской области от 17.03.2020 № 16-пг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926">
        <w:rPr>
          <w:rFonts w:ascii="Times New Roman" w:hAnsi="Times New Roman"/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6E3926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Избирательным кодексом Тверской области от 07.04.2003 №20-ЗО</w:t>
      </w:r>
      <w:r w:rsidRPr="006E39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Губернатора Тверской области от 17.03.2020 № 16-пг «О введении режима повышенной готовности на территории Тверской области» территориальная избирательная комиссия Конаковского района </w:t>
      </w:r>
      <w:r w:rsidRPr="001E517B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 w:rsidRPr="001E517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10665E" w:rsidRPr="006E3926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с 6 апреля 2020 года </w:t>
      </w:r>
      <w:r w:rsidRPr="006E3926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6E3926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92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6E3926">
        <w:rPr>
          <w:rFonts w:ascii="Times New Roman" w:hAnsi="Times New Roman"/>
          <w:sz w:val="28"/>
          <w:szCs w:val="28"/>
        </w:rPr>
        <w:t>) могут проводиться</w:t>
      </w:r>
      <w:r>
        <w:rPr>
          <w:rFonts w:ascii="Times New Roman" w:hAnsi="Times New Roman"/>
          <w:sz w:val="28"/>
          <w:szCs w:val="28"/>
        </w:rPr>
        <w:t xml:space="preserve"> в дистанционном режиме посредством цифровой связи.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2. Член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E3926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6E3926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,</w:t>
      </w:r>
      <w:r w:rsidRPr="006E3926">
        <w:rPr>
          <w:rFonts w:ascii="Times New Roman" w:hAnsi="Times New Roman"/>
          <w:sz w:val="28"/>
          <w:szCs w:val="28"/>
        </w:rPr>
        <w:t xml:space="preserve"> в случае его участия в засе</w:t>
      </w:r>
      <w:r>
        <w:rPr>
          <w:rFonts w:ascii="Times New Roman" w:hAnsi="Times New Roman"/>
          <w:sz w:val="28"/>
          <w:szCs w:val="28"/>
        </w:rPr>
        <w:t xml:space="preserve">дании Комиссии в дистанционном режиме, </w:t>
      </w:r>
      <w:r w:rsidRPr="006E3926">
        <w:rPr>
          <w:rFonts w:ascii="Times New Roman" w:hAnsi="Times New Roman"/>
          <w:sz w:val="28"/>
          <w:szCs w:val="28"/>
        </w:rPr>
        <w:t>считается присутствующим на соответствующем заседании Комиссии.</w:t>
      </w:r>
    </w:p>
    <w:p w:rsidR="0010665E" w:rsidRPr="006E3926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рабочие группы, созданные при Комиссии, проводят с 6 апреля 2020 года свои заседания в порядке, установленном пунктом 1 настоящего постановления. </w:t>
      </w:r>
    </w:p>
    <w:p w:rsidR="0010665E" w:rsidRDefault="0010665E" w:rsidP="00106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926">
        <w:rPr>
          <w:rFonts w:ascii="Times New Roman" w:hAnsi="Times New Roman"/>
          <w:sz w:val="28"/>
          <w:szCs w:val="28"/>
        </w:rPr>
        <w:t xml:space="preserve">. Установить, что положения пунктов 1 – </w:t>
      </w:r>
      <w:r>
        <w:rPr>
          <w:rFonts w:ascii="Times New Roman" w:hAnsi="Times New Roman"/>
          <w:sz w:val="28"/>
          <w:szCs w:val="28"/>
        </w:rPr>
        <w:t>3</w:t>
      </w:r>
      <w:r w:rsidRPr="006E3926">
        <w:rPr>
          <w:rFonts w:ascii="Times New Roman" w:hAnsi="Times New Roman"/>
          <w:sz w:val="28"/>
          <w:szCs w:val="28"/>
        </w:rPr>
        <w:t xml:space="preserve"> настоящего постановления действуют</w:t>
      </w:r>
      <w:r>
        <w:rPr>
          <w:rFonts w:ascii="Times New Roman" w:hAnsi="Times New Roman"/>
          <w:sz w:val="28"/>
          <w:szCs w:val="28"/>
        </w:rPr>
        <w:t xml:space="preserve"> до отмены постановления Губернатора Тверской области от 17.03.2020 № 16-пг.</w:t>
      </w:r>
    </w:p>
    <w:p w:rsidR="009A17CB" w:rsidRPr="00AA39C9" w:rsidRDefault="009A17CB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</w:t>
      </w:r>
    </w:p>
    <w:p w:rsidR="009A17CB" w:rsidRDefault="0010665E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20787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2078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7CB"/>
    <w:rsid w:val="00094873"/>
    <w:rsid w:val="000F5886"/>
    <w:rsid w:val="0010665E"/>
    <w:rsid w:val="00124821"/>
    <w:rsid w:val="00207879"/>
    <w:rsid w:val="002749FD"/>
    <w:rsid w:val="002D72FD"/>
    <w:rsid w:val="0032558C"/>
    <w:rsid w:val="003955F2"/>
    <w:rsid w:val="003C04B5"/>
    <w:rsid w:val="006224BC"/>
    <w:rsid w:val="006F37F2"/>
    <w:rsid w:val="007244ED"/>
    <w:rsid w:val="007348F5"/>
    <w:rsid w:val="007B0D0C"/>
    <w:rsid w:val="008E4CFD"/>
    <w:rsid w:val="00910B25"/>
    <w:rsid w:val="00953366"/>
    <w:rsid w:val="009A17CB"/>
    <w:rsid w:val="009B281F"/>
    <w:rsid w:val="009E0A68"/>
    <w:rsid w:val="00A46A0F"/>
    <w:rsid w:val="00A837F3"/>
    <w:rsid w:val="00AE0064"/>
    <w:rsid w:val="00B61A01"/>
    <w:rsid w:val="00C513EF"/>
    <w:rsid w:val="00D910AB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2020-04-06T12:03:00Z</cp:lastPrinted>
  <dcterms:created xsi:type="dcterms:W3CDTF">2020-04-06T07:25:00Z</dcterms:created>
  <dcterms:modified xsi:type="dcterms:W3CDTF">2020-04-06T12:03:00Z</dcterms:modified>
</cp:coreProperties>
</file>