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19" w:rsidRPr="008E7A8A" w:rsidRDefault="00865C19" w:rsidP="00865C1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65C19" w:rsidRDefault="00865C19" w:rsidP="00865C1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65C19" w:rsidRPr="00AB0C0E" w:rsidTr="00FB427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65C19" w:rsidRPr="00D42535" w:rsidRDefault="00865C19" w:rsidP="007914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C2FB2">
              <w:rPr>
                <w:rFonts w:ascii="Times New Roman" w:hAnsi="Times New Roman"/>
                <w:bCs/>
                <w:sz w:val="28"/>
              </w:rPr>
              <w:t xml:space="preserve">21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791488">
              <w:rPr>
                <w:rFonts w:ascii="Times New Roman" w:hAnsi="Times New Roman"/>
                <w:bCs/>
                <w:sz w:val="28"/>
              </w:rPr>
              <w:t>20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65C19" w:rsidRPr="00D42535" w:rsidRDefault="00865C19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65C19" w:rsidRPr="00D42535" w:rsidRDefault="00865C19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65C19" w:rsidRPr="00D42535" w:rsidRDefault="007C2FB2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67/1190-4</w:t>
            </w:r>
          </w:p>
        </w:tc>
      </w:tr>
      <w:tr w:rsidR="00865C19" w:rsidRPr="0081141D" w:rsidTr="00FB427C">
        <w:tc>
          <w:tcPr>
            <w:tcW w:w="3189" w:type="dxa"/>
            <w:tcBorders>
              <w:top w:val="single" w:sz="4" w:space="0" w:color="auto"/>
            </w:tcBorders>
          </w:tcPr>
          <w:p w:rsidR="00865C19" w:rsidRPr="0081141D" w:rsidRDefault="00865C19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65C19" w:rsidRPr="00034877" w:rsidRDefault="00865C19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65C19" w:rsidRPr="0081141D" w:rsidRDefault="00865C19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427C" w:rsidRDefault="00FB427C" w:rsidP="00FB427C">
      <w:pPr>
        <w:rPr>
          <w:b/>
        </w:rPr>
      </w:pPr>
    </w:p>
    <w:p w:rsidR="00791488" w:rsidRDefault="00791488" w:rsidP="00FB427C">
      <w:pPr>
        <w:rPr>
          <w:b/>
        </w:rPr>
      </w:pPr>
      <w:r>
        <w:rPr>
          <w:b/>
        </w:rPr>
        <w:t>Об утверждении текста</w:t>
      </w:r>
      <w:r w:rsidR="00865C19">
        <w:rPr>
          <w:b/>
        </w:rPr>
        <w:t xml:space="preserve"> избирательн</w:t>
      </w:r>
      <w:r>
        <w:rPr>
          <w:b/>
        </w:rPr>
        <w:t>ого</w:t>
      </w:r>
      <w:r w:rsidR="00865C19">
        <w:rPr>
          <w:b/>
        </w:rPr>
        <w:t xml:space="preserve"> бюллетен</w:t>
      </w:r>
      <w:r>
        <w:rPr>
          <w:b/>
        </w:rPr>
        <w:t>я</w:t>
      </w:r>
      <w:r w:rsidR="00865C19">
        <w:rPr>
          <w:b/>
        </w:rPr>
        <w:t xml:space="preserve"> для голосования на </w:t>
      </w:r>
      <w:r>
        <w:rPr>
          <w:b/>
        </w:rPr>
        <w:t xml:space="preserve">дополнительных </w:t>
      </w:r>
      <w:r w:rsidR="00865C19">
        <w:rPr>
          <w:b/>
        </w:rPr>
        <w:t xml:space="preserve">выборах </w:t>
      </w:r>
      <w:proofErr w:type="gramStart"/>
      <w:r w:rsidR="00865C19">
        <w:rPr>
          <w:b/>
        </w:rPr>
        <w:t>депутат</w:t>
      </w:r>
      <w:r>
        <w:rPr>
          <w:b/>
        </w:rPr>
        <w:t>а</w:t>
      </w:r>
      <w:r w:rsidR="00865C19">
        <w:rPr>
          <w:b/>
        </w:rPr>
        <w:t xml:space="preserve"> Собрания депутатов Конаковского района Тверской области </w:t>
      </w:r>
      <w:r w:rsidR="00C605B6">
        <w:rPr>
          <w:b/>
        </w:rPr>
        <w:t>шестого</w:t>
      </w:r>
      <w:r w:rsidR="00865C19">
        <w:rPr>
          <w:b/>
        </w:rPr>
        <w:t xml:space="preserve"> созыва</w:t>
      </w:r>
      <w:proofErr w:type="gramEnd"/>
      <w:r>
        <w:rPr>
          <w:b/>
        </w:rPr>
        <w:t xml:space="preserve"> по одномандатному избирательному округу № 1</w:t>
      </w:r>
    </w:p>
    <w:p w:rsidR="00865C19" w:rsidRDefault="00865C19" w:rsidP="00FB427C">
      <w:pPr>
        <w:rPr>
          <w:b/>
        </w:rPr>
      </w:pPr>
      <w:r>
        <w:rPr>
          <w:b/>
        </w:rPr>
        <w:t xml:space="preserve"> </w:t>
      </w:r>
      <w:r w:rsidR="00791488">
        <w:rPr>
          <w:b/>
        </w:rPr>
        <w:t>13</w:t>
      </w:r>
      <w:r w:rsidR="00C605B6">
        <w:rPr>
          <w:b/>
        </w:rPr>
        <w:t xml:space="preserve"> сентября 20</w:t>
      </w:r>
      <w:r w:rsidR="00791488">
        <w:rPr>
          <w:b/>
        </w:rPr>
        <w:t>20</w:t>
      </w:r>
      <w:r>
        <w:rPr>
          <w:b/>
        </w:rPr>
        <w:t xml:space="preserve"> года </w:t>
      </w:r>
    </w:p>
    <w:p w:rsidR="00FB427C" w:rsidRDefault="00FB427C" w:rsidP="00FB427C">
      <w:pPr>
        <w:tabs>
          <w:tab w:val="num" w:pos="0"/>
        </w:tabs>
        <w:spacing w:line="360" w:lineRule="auto"/>
        <w:ind w:firstLine="720"/>
        <w:jc w:val="both"/>
      </w:pPr>
    </w:p>
    <w:p w:rsidR="00865C19" w:rsidRDefault="00FB427C" w:rsidP="00791488">
      <w:pPr>
        <w:tabs>
          <w:tab w:val="num" w:pos="0"/>
        </w:tabs>
        <w:spacing w:line="312" w:lineRule="auto"/>
        <w:ind w:firstLine="709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>статьи 20, пункта 4 статьи 60 Избирательного кодекса Тверской области</w:t>
      </w:r>
      <w:r w:rsidR="00865C19">
        <w:t xml:space="preserve">, </w:t>
      </w:r>
      <w:r w:rsidR="00865C19">
        <w:rPr>
          <w:szCs w:val="28"/>
        </w:rPr>
        <w:t xml:space="preserve">постановления Избирательной комиссии Тверской области от </w:t>
      </w:r>
      <w:r w:rsidR="00865C19" w:rsidRPr="0074750F">
        <w:rPr>
          <w:bCs/>
        </w:rPr>
        <w:t>27.12.2012 № 81/776-5 «О возложении полномочий избирательной комиссии муниципального образования «Конаковс</w:t>
      </w:r>
      <w:r w:rsidR="00C605B6">
        <w:rPr>
          <w:bCs/>
        </w:rPr>
        <w:t>кий район» Тверской области на т</w:t>
      </w:r>
      <w:r w:rsidR="00865C19" w:rsidRPr="0074750F">
        <w:rPr>
          <w:bCs/>
        </w:rPr>
        <w:t>ерриториальную избирательную комиссию Конаковского района</w:t>
      </w:r>
      <w:proofErr w:type="gramEnd"/>
      <w:r w:rsidR="00865C19" w:rsidRPr="0074750F">
        <w:rPr>
          <w:bCs/>
        </w:rPr>
        <w:t>»</w:t>
      </w:r>
      <w:r w:rsidR="00865C19" w:rsidRPr="00E3691D">
        <w:t>,</w:t>
      </w:r>
      <w:r w:rsidR="00865C19" w:rsidRPr="00034877">
        <w:rPr>
          <w:szCs w:val="26"/>
        </w:rPr>
        <w:t xml:space="preserve"> </w:t>
      </w:r>
      <w:r w:rsidR="00C605B6">
        <w:rPr>
          <w:szCs w:val="26"/>
        </w:rPr>
        <w:t>т</w:t>
      </w:r>
      <w:r w:rsidR="00865C19" w:rsidRPr="00D42535">
        <w:rPr>
          <w:szCs w:val="26"/>
        </w:rPr>
        <w:t xml:space="preserve">ерриториальная избирательная комиссия </w:t>
      </w:r>
      <w:r w:rsidR="00865C19">
        <w:rPr>
          <w:szCs w:val="26"/>
        </w:rPr>
        <w:t>Конаковского</w:t>
      </w:r>
      <w:r w:rsidR="00865C19" w:rsidRPr="00D42535">
        <w:rPr>
          <w:szCs w:val="26"/>
        </w:rPr>
        <w:t xml:space="preserve"> района </w:t>
      </w:r>
      <w:r w:rsidR="00865C19" w:rsidRPr="00061F67">
        <w:rPr>
          <w:b/>
          <w:spacing w:val="40"/>
          <w:szCs w:val="28"/>
        </w:rPr>
        <w:t>постановляет:</w:t>
      </w:r>
    </w:p>
    <w:p w:rsidR="00FB427C" w:rsidRDefault="00FB427C" w:rsidP="00791488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>
        <w:t xml:space="preserve">Утвердить текст избирательного бюллетеня для голосования на </w:t>
      </w:r>
      <w:r w:rsidR="00791488">
        <w:t xml:space="preserve">дополнительных </w:t>
      </w:r>
      <w:r>
        <w:t xml:space="preserve">выборах </w:t>
      </w:r>
      <w:proofErr w:type="gramStart"/>
      <w:r>
        <w:t>депутат</w:t>
      </w:r>
      <w:r w:rsidR="00791488">
        <w:t>а</w:t>
      </w:r>
      <w:r>
        <w:t xml:space="preserve"> Собрания депутатов </w:t>
      </w:r>
      <w:r w:rsidRPr="0007502F">
        <w:t xml:space="preserve">Конаковского района Тверской области </w:t>
      </w:r>
      <w:r w:rsidR="00C605B6">
        <w:t>шестого</w:t>
      </w:r>
      <w:r>
        <w:t xml:space="preserve"> созыва</w:t>
      </w:r>
      <w:proofErr w:type="gramEnd"/>
      <w:r>
        <w:t xml:space="preserve"> по </w:t>
      </w:r>
      <w:r w:rsidR="00791488">
        <w:t>одномандатному</w:t>
      </w:r>
      <w:r>
        <w:t xml:space="preserve"> избирательному округу</w:t>
      </w:r>
      <w:r w:rsidR="00791488">
        <w:t xml:space="preserve"> №1</w:t>
      </w:r>
      <w:r w:rsidRPr="00E50EBC">
        <w:t xml:space="preserve"> </w:t>
      </w:r>
      <w:r>
        <w:t>(приложение № 1).</w:t>
      </w:r>
    </w:p>
    <w:p w:rsidR="00865C19" w:rsidRPr="00791488" w:rsidRDefault="00865C19" w:rsidP="00791488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 w:rsidRPr="003778C8">
        <w:rPr>
          <w:szCs w:val="28"/>
        </w:rPr>
        <w:t xml:space="preserve">Разместить настоящее постановление на официальном сайте </w:t>
      </w:r>
      <w:r w:rsidR="00C605B6">
        <w:rPr>
          <w:szCs w:val="28"/>
        </w:rPr>
        <w:t>территориальной избирательной комиссии</w:t>
      </w:r>
      <w:r w:rsidRPr="003778C8">
        <w:rPr>
          <w:szCs w:val="28"/>
        </w:rPr>
        <w:t xml:space="preserve"> </w:t>
      </w:r>
      <w:r>
        <w:rPr>
          <w:szCs w:val="28"/>
        </w:rPr>
        <w:t>Конаковского района</w:t>
      </w:r>
      <w:r w:rsidRPr="003778C8">
        <w:rPr>
          <w:szCs w:val="28"/>
        </w:rPr>
        <w:t xml:space="preserve"> </w:t>
      </w:r>
      <w:proofErr w:type="gramStart"/>
      <w:r w:rsidRPr="003778C8">
        <w:rPr>
          <w:szCs w:val="28"/>
        </w:rPr>
        <w:t>в</w:t>
      </w:r>
      <w:proofErr w:type="gramEnd"/>
      <w:r w:rsidRPr="003778C8">
        <w:rPr>
          <w:szCs w:val="28"/>
        </w:rPr>
        <w:t xml:space="preserve"> информационно-телекоммуникационной сети «Интернет»</w:t>
      </w:r>
    </w:p>
    <w:p w:rsidR="00791488" w:rsidRDefault="00791488" w:rsidP="00791488">
      <w:pPr>
        <w:spacing w:line="360" w:lineRule="auto"/>
        <w:ind w:left="709"/>
        <w:jc w:val="both"/>
      </w:pPr>
    </w:p>
    <w:tbl>
      <w:tblPr>
        <w:tblW w:w="9468" w:type="dxa"/>
        <w:tblLook w:val="0000"/>
      </w:tblPr>
      <w:tblGrid>
        <w:gridCol w:w="4219"/>
        <w:gridCol w:w="5249"/>
      </w:tblGrid>
      <w:tr w:rsidR="00865C19" w:rsidRPr="00333E3B" w:rsidTr="00FB427C">
        <w:tc>
          <w:tcPr>
            <w:tcW w:w="4219" w:type="dxa"/>
          </w:tcPr>
          <w:p w:rsidR="00865C19" w:rsidRDefault="00865C19" w:rsidP="00FB427C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865C19" w:rsidRDefault="00865C19" w:rsidP="00FB427C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865C19" w:rsidRPr="00561BCA" w:rsidRDefault="00865C19" w:rsidP="00FB427C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865C19" w:rsidRPr="00853DF6" w:rsidRDefault="00865C19" w:rsidP="00FB427C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С.П. Фомченко</w:t>
            </w:r>
          </w:p>
          <w:p w:rsidR="00865C19" w:rsidRPr="00853DF6" w:rsidRDefault="00865C19" w:rsidP="00FB427C"/>
        </w:tc>
      </w:tr>
      <w:tr w:rsidR="00865C19" w:rsidRPr="00333E3B" w:rsidTr="00FB427C">
        <w:tc>
          <w:tcPr>
            <w:tcW w:w="4219" w:type="dxa"/>
          </w:tcPr>
          <w:p w:rsidR="00865C19" w:rsidRDefault="00865C19" w:rsidP="00FB427C">
            <w:r w:rsidRPr="00561BCA">
              <w:t>Секретарь</w:t>
            </w:r>
          </w:p>
          <w:p w:rsidR="00865C19" w:rsidRPr="00561BCA" w:rsidRDefault="00865C19" w:rsidP="00FB427C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865C19" w:rsidRPr="00853DF6" w:rsidRDefault="00C605B6" w:rsidP="00FB427C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865C19" w:rsidRDefault="00865C19" w:rsidP="00791488"/>
    <w:sectPr w:rsidR="00865C19" w:rsidSect="007914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1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770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006A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1488"/>
    <w:rsid w:val="0079541E"/>
    <w:rsid w:val="00795AA1"/>
    <w:rsid w:val="007A5048"/>
    <w:rsid w:val="007A544B"/>
    <w:rsid w:val="007A6CFC"/>
    <w:rsid w:val="007B4419"/>
    <w:rsid w:val="007B5C31"/>
    <w:rsid w:val="007C2FB2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5C19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4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05B6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C77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5C2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23D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427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1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5C1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865C1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C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5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865C1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865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65C1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1">
    <w:name w:val="заголовок 1"/>
    <w:basedOn w:val="a"/>
    <w:next w:val="a"/>
    <w:rsid w:val="00865C19"/>
    <w:pPr>
      <w:keepNext/>
      <w:widowControl w:val="0"/>
    </w:pPr>
    <w:rPr>
      <w:szCs w:val="28"/>
    </w:rPr>
  </w:style>
  <w:style w:type="paragraph" w:styleId="a3">
    <w:name w:val="Body Text Indent"/>
    <w:basedOn w:val="a"/>
    <w:link w:val="a4"/>
    <w:rsid w:val="00865C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5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865C1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65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5C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rsid w:val="00865C1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865C19"/>
    <w:pPr>
      <w:spacing w:line="360" w:lineRule="auto"/>
      <w:ind w:firstLine="709"/>
      <w:jc w:val="both"/>
    </w:pPr>
  </w:style>
  <w:style w:type="paragraph" w:styleId="a5">
    <w:name w:val="List Paragraph"/>
    <w:basedOn w:val="a"/>
    <w:uiPriority w:val="34"/>
    <w:qFormat/>
    <w:rsid w:val="00FB4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2020-08-20T06:09:00Z</cp:lastPrinted>
  <dcterms:created xsi:type="dcterms:W3CDTF">2020-08-11T09:12:00Z</dcterms:created>
  <dcterms:modified xsi:type="dcterms:W3CDTF">2020-08-20T06:09:00Z</dcterms:modified>
</cp:coreProperties>
</file>