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E500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9A796D">
              <w:rPr>
                <w:sz w:val="28"/>
                <w:szCs w:val="28"/>
                <w:lang w:eastAsia="en-US"/>
              </w:rPr>
              <w:t xml:space="preserve">10 </w:t>
            </w:r>
            <w:r w:rsidR="00E50047">
              <w:rPr>
                <w:sz w:val="28"/>
                <w:szCs w:val="28"/>
                <w:lang w:eastAsia="en-US"/>
              </w:rPr>
              <w:t>августа</w:t>
            </w:r>
            <w:r w:rsidRPr="00554178">
              <w:rPr>
                <w:sz w:val="28"/>
                <w:szCs w:val="28"/>
                <w:lang w:eastAsia="en-US"/>
              </w:rPr>
              <w:t xml:space="preserve"> 201</w:t>
            </w:r>
            <w:r w:rsidR="00D17277">
              <w:rPr>
                <w:sz w:val="28"/>
                <w:szCs w:val="28"/>
                <w:lang w:eastAsia="en-US"/>
              </w:rPr>
              <w:t>8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874BFD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2AE8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2/842</w:t>
            </w:r>
            <w:r w:rsidRPr="006F2AE8">
              <w:rPr>
                <w:sz w:val="28"/>
                <w:szCs w:val="28"/>
              </w:rPr>
              <w:t>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</w:t>
      </w:r>
      <w:r w:rsidR="00EF566E" w:rsidRPr="004D0D4F">
        <w:rPr>
          <w:sz w:val="28"/>
          <w:szCs w:val="28"/>
        </w:rPr>
        <w:t>заявлений</w:t>
      </w:r>
      <w:r w:rsidR="004D0D4F" w:rsidRPr="004D0D4F">
        <w:rPr>
          <w:sz w:val="28"/>
          <w:szCs w:val="28"/>
        </w:rPr>
        <w:t xml:space="preserve"> от 08.08.2018 г. Журавлевой С. А. (вх. № 153), </w:t>
      </w:r>
      <w:r w:rsidR="006B0DE4" w:rsidRPr="004D0D4F">
        <w:rPr>
          <w:sz w:val="28"/>
          <w:szCs w:val="28"/>
        </w:rPr>
        <w:t xml:space="preserve"> </w:t>
      </w:r>
      <w:r w:rsidR="004D0D4F" w:rsidRPr="004D0D4F">
        <w:rPr>
          <w:sz w:val="28"/>
          <w:szCs w:val="28"/>
        </w:rPr>
        <w:t xml:space="preserve">от 08.08.2018 г. </w:t>
      </w:r>
      <w:r w:rsidR="004D0D4F">
        <w:rPr>
          <w:sz w:val="28"/>
          <w:szCs w:val="28"/>
        </w:rPr>
        <w:t>Калиновской Н. С,</w:t>
      </w:r>
      <w:r w:rsidR="004D0D4F" w:rsidRPr="004D0D4F">
        <w:rPr>
          <w:sz w:val="28"/>
          <w:szCs w:val="28"/>
        </w:rPr>
        <w:t xml:space="preserve"> (вх. № 1</w:t>
      </w:r>
      <w:r w:rsidR="004D0D4F">
        <w:rPr>
          <w:sz w:val="28"/>
          <w:szCs w:val="28"/>
        </w:rPr>
        <w:t>54</w:t>
      </w:r>
      <w:r w:rsidR="004D0D4F" w:rsidRPr="004D0D4F">
        <w:rPr>
          <w:sz w:val="28"/>
          <w:szCs w:val="28"/>
        </w:rPr>
        <w:t>),</w:t>
      </w:r>
      <w:r w:rsidR="004D0D4F">
        <w:rPr>
          <w:sz w:val="28"/>
          <w:szCs w:val="28"/>
        </w:rPr>
        <w:t xml:space="preserve"> </w:t>
      </w:r>
      <w:r w:rsidR="004D0D4F" w:rsidRPr="004D0D4F">
        <w:rPr>
          <w:sz w:val="28"/>
          <w:szCs w:val="28"/>
        </w:rPr>
        <w:t xml:space="preserve">от 08.08.2018 г. </w:t>
      </w:r>
      <w:r w:rsidR="004D0D4F">
        <w:rPr>
          <w:sz w:val="28"/>
          <w:szCs w:val="28"/>
        </w:rPr>
        <w:t xml:space="preserve">Хробостовой Т. И. </w:t>
      </w:r>
      <w:r w:rsidR="004D0D4F" w:rsidRPr="004D0D4F">
        <w:rPr>
          <w:sz w:val="28"/>
          <w:szCs w:val="28"/>
        </w:rPr>
        <w:t xml:space="preserve"> (вх. № 1</w:t>
      </w:r>
      <w:r w:rsidR="004D0D4F">
        <w:rPr>
          <w:sz w:val="28"/>
          <w:szCs w:val="28"/>
        </w:rPr>
        <w:t>55</w:t>
      </w:r>
      <w:r w:rsidR="004D0D4F" w:rsidRPr="004D0D4F">
        <w:rPr>
          <w:sz w:val="28"/>
          <w:szCs w:val="28"/>
        </w:rPr>
        <w:t xml:space="preserve">),  </w:t>
      </w:r>
      <w:r w:rsidR="00306F5F" w:rsidRPr="004D0D4F">
        <w:rPr>
          <w:sz w:val="28"/>
          <w:szCs w:val="28"/>
        </w:rPr>
        <w:t>от 08.08</w:t>
      </w:r>
      <w:r w:rsidR="006B0DE4" w:rsidRPr="004D0D4F">
        <w:rPr>
          <w:sz w:val="28"/>
          <w:szCs w:val="28"/>
        </w:rPr>
        <w:t xml:space="preserve">.2018 г. </w:t>
      </w:r>
      <w:r w:rsidR="00E50047" w:rsidRPr="004D0D4F">
        <w:rPr>
          <w:sz w:val="28"/>
          <w:szCs w:val="28"/>
        </w:rPr>
        <w:t>Михайловской Н. И.</w:t>
      </w:r>
      <w:r w:rsidR="004D0D4F">
        <w:rPr>
          <w:sz w:val="28"/>
          <w:szCs w:val="28"/>
        </w:rPr>
        <w:t xml:space="preserve"> (вх. № 156</w:t>
      </w:r>
      <w:r w:rsidR="006B0DE4" w:rsidRPr="004D0D4F">
        <w:rPr>
          <w:sz w:val="28"/>
          <w:szCs w:val="28"/>
        </w:rPr>
        <w:t xml:space="preserve">), </w:t>
      </w:r>
      <w:r w:rsidR="00E50047" w:rsidRPr="004D0D4F">
        <w:rPr>
          <w:sz w:val="28"/>
          <w:szCs w:val="28"/>
        </w:rPr>
        <w:t>Седовой Л. К.</w:t>
      </w:r>
      <w:r w:rsidR="006B0DE4" w:rsidRPr="004D0D4F">
        <w:rPr>
          <w:sz w:val="28"/>
          <w:szCs w:val="28"/>
        </w:rPr>
        <w:t xml:space="preserve"> (вх. № 15</w:t>
      </w:r>
      <w:r w:rsidR="004D0D4F">
        <w:rPr>
          <w:sz w:val="28"/>
          <w:szCs w:val="28"/>
        </w:rPr>
        <w:t>7</w:t>
      </w:r>
      <w:r w:rsidR="006B0DE4" w:rsidRPr="004D0D4F">
        <w:rPr>
          <w:sz w:val="28"/>
          <w:szCs w:val="28"/>
        </w:rPr>
        <w:t xml:space="preserve">), </w:t>
      </w:r>
      <w:r w:rsidR="009A796D">
        <w:rPr>
          <w:sz w:val="28"/>
          <w:szCs w:val="28"/>
        </w:rPr>
        <w:t>от 10.08.2018 г. Богодистовой Н. А. (вх. № 171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Сергеева С. Н. (вх. № 172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Старостиной Е. В. (вх. № 173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Воробьевой Е. Н. (вх. № 174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Щерблиюк М. С. (вх. № 175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Кубрак В. Н. (вх. № 176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Акафьевой О. И. (вх. № 177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Данейкина В. И. (вх. № 178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Б</w:t>
      </w:r>
      <w:r w:rsidR="007E2C67">
        <w:rPr>
          <w:sz w:val="28"/>
          <w:szCs w:val="28"/>
        </w:rPr>
        <w:t>алихина</w:t>
      </w:r>
      <w:r w:rsidR="009A796D">
        <w:rPr>
          <w:sz w:val="28"/>
          <w:szCs w:val="28"/>
        </w:rPr>
        <w:t xml:space="preserve"> В. А. (вх. № 179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Исаковой Н. О. (вх. № 180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Козловой Т. В. (вх. № 181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от 10.08.2018 г. Тулутуновой Е. В. (вх. № 182</w:t>
      </w:r>
      <w:r w:rsidR="009A796D" w:rsidRPr="004D0D4F">
        <w:rPr>
          <w:sz w:val="28"/>
          <w:szCs w:val="28"/>
        </w:rPr>
        <w:t>),</w:t>
      </w:r>
      <w:r w:rsidR="009A796D">
        <w:rPr>
          <w:sz w:val="28"/>
          <w:szCs w:val="28"/>
        </w:rPr>
        <w:t xml:space="preserve"> </w:t>
      </w:r>
      <w:r w:rsidR="007E2C67">
        <w:rPr>
          <w:sz w:val="28"/>
          <w:szCs w:val="28"/>
        </w:rPr>
        <w:t>от 10.08.2018 г. Любушкиной Е. В. (вх. № 183</w:t>
      </w:r>
      <w:r w:rsidR="007E2C67" w:rsidRPr="004D0D4F">
        <w:rPr>
          <w:sz w:val="28"/>
          <w:szCs w:val="28"/>
        </w:rPr>
        <w:t>),</w:t>
      </w:r>
      <w:r w:rsidR="007E2C67">
        <w:rPr>
          <w:sz w:val="28"/>
          <w:szCs w:val="28"/>
        </w:rPr>
        <w:t xml:space="preserve"> от 10.08.2018 г. Скотникова С. А. (вх. № 184</w:t>
      </w:r>
      <w:r w:rsidR="007E2C67" w:rsidRPr="004D0D4F">
        <w:rPr>
          <w:sz w:val="28"/>
          <w:szCs w:val="28"/>
        </w:rPr>
        <w:t>),</w:t>
      </w:r>
      <w:r w:rsidR="007E2C67">
        <w:rPr>
          <w:sz w:val="28"/>
          <w:szCs w:val="28"/>
        </w:rPr>
        <w:t xml:space="preserve"> </w:t>
      </w:r>
      <w:r w:rsidR="009A796D">
        <w:rPr>
          <w:sz w:val="28"/>
          <w:szCs w:val="28"/>
        </w:rPr>
        <w:t>о</w:t>
      </w:r>
      <w:r w:rsidR="00EC69A8" w:rsidRPr="004D0D4F">
        <w:rPr>
          <w:sz w:val="28"/>
          <w:szCs w:val="28"/>
        </w:rPr>
        <w:t xml:space="preserve"> согласии на зачисление в резерв составов</w:t>
      </w:r>
      <w:r w:rsidR="00EC69A8" w:rsidRPr="00554178">
        <w:rPr>
          <w:sz w:val="28"/>
          <w:szCs w:val="28"/>
        </w:rPr>
        <w:t xml:space="preserve"> участковых комиссий</w:t>
      </w:r>
      <w:r w:rsidR="00D17277">
        <w:rPr>
          <w:sz w:val="28"/>
          <w:szCs w:val="28"/>
        </w:rPr>
        <w:t xml:space="preserve"> Конаковского района,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lastRenderedPageBreak/>
        <w:t>Предложить избирательной комиссии Тверской области следующие кандидатур</w:t>
      </w:r>
      <w:r w:rsidR="00313EF2">
        <w:rPr>
          <w:sz w:val="28"/>
          <w:szCs w:val="28"/>
        </w:rPr>
        <w:t>ы, ранее работавшие в участковых избирательных</w:t>
      </w:r>
      <w:r w:rsidRPr="00554178">
        <w:rPr>
          <w:sz w:val="28"/>
          <w:szCs w:val="28"/>
        </w:rPr>
        <w:t xml:space="preserve"> ко</w:t>
      </w:r>
      <w:r w:rsidR="00313EF2">
        <w:rPr>
          <w:sz w:val="28"/>
          <w:szCs w:val="28"/>
        </w:rPr>
        <w:t>миссиях</w:t>
      </w:r>
      <w:r w:rsidR="00020F38">
        <w:rPr>
          <w:sz w:val="28"/>
          <w:szCs w:val="28"/>
        </w:rPr>
        <w:t xml:space="preserve"> №</w:t>
      </w:r>
      <w:r w:rsidR="001F7CC1">
        <w:rPr>
          <w:sz w:val="28"/>
          <w:szCs w:val="28"/>
        </w:rPr>
        <w:t>№</w:t>
      </w:r>
      <w:r w:rsidR="00313EF2">
        <w:rPr>
          <w:sz w:val="28"/>
          <w:szCs w:val="28"/>
        </w:rPr>
        <w:t>4</w:t>
      </w:r>
      <w:r w:rsidR="00E50047">
        <w:rPr>
          <w:sz w:val="28"/>
          <w:szCs w:val="28"/>
        </w:rPr>
        <w:t>25</w:t>
      </w:r>
      <w:r w:rsidR="00313EF2">
        <w:rPr>
          <w:sz w:val="28"/>
          <w:szCs w:val="28"/>
        </w:rPr>
        <w:t xml:space="preserve">, </w:t>
      </w:r>
      <w:r w:rsidR="00D17277">
        <w:rPr>
          <w:sz w:val="28"/>
          <w:szCs w:val="28"/>
        </w:rPr>
        <w:t>4</w:t>
      </w:r>
      <w:r w:rsidR="00E50047">
        <w:rPr>
          <w:sz w:val="28"/>
          <w:szCs w:val="28"/>
        </w:rPr>
        <w:t>27</w:t>
      </w:r>
      <w:r w:rsidR="001F7CC1">
        <w:rPr>
          <w:sz w:val="28"/>
          <w:szCs w:val="28"/>
        </w:rPr>
        <w:t>,</w:t>
      </w:r>
      <w:r w:rsidR="00A00479">
        <w:rPr>
          <w:sz w:val="28"/>
          <w:szCs w:val="28"/>
        </w:rPr>
        <w:t xml:space="preserve"> 429, </w:t>
      </w:r>
      <w:r w:rsidR="009A796D">
        <w:rPr>
          <w:sz w:val="28"/>
          <w:szCs w:val="28"/>
        </w:rPr>
        <w:t xml:space="preserve">430, </w:t>
      </w:r>
      <w:r w:rsidR="00A00479">
        <w:rPr>
          <w:sz w:val="28"/>
          <w:szCs w:val="28"/>
        </w:rPr>
        <w:t xml:space="preserve">434, </w:t>
      </w:r>
      <w:r w:rsidR="001F7CC1">
        <w:rPr>
          <w:sz w:val="28"/>
          <w:szCs w:val="28"/>
        </w:rPr>
        <w:t>435</w:t>
      </w:r>
      <w:r w:rsidR="00A00479">
        <w:rPr>
          <w:sz w:val="28"/>
          <w:szCs w:val="28"/>
        </w:rPr>
        <w:t>, 441</w:t>
      </w:r>
      <w:r w:rsidR="00E50047">
        <w:rPr>
          <w:sz w:val="28"/>
          <w:szCs w:val="28"/>
        </w:rPr>
        <w:t xml:space="preserve"> </w:t>
      </w:r>
      <w:r w:rsidR="00020F38">
        <w:rPr>
          <w:sz w:val="28"/>
          <w:szCs w:val="28"/>
        </w:rPr>
        <w:t>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E5004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874BFD">
              <w:rPr>
                <w:szCs w:val="28"/>
              </w:rPr>
              <w:t>10</w:t>
            </w:r>
            <w:r w:rsidR="002F3D12" w:rsidRPr="004D465F">
              <w:rPr>
                <w:szCs w:val="28"/>
              </w:rPr>
              <w:t xml:space="preserve"> </w:t>
            </w:r>
            <w:r w:rsidR="00E50047">
              <w:rPr>
                <w:szCs w:val="28"/>
              </w:rPr>
              <w:t>августа</w:t>
            </w:r>
            <w:r w:rsidRPr="004D465F">
              <w:rPr>
                <w:szCs w:val="28"/>
              </w:rPr>
              <w:t xml:space="preserve"> 201</w:t>
            </w:r>
            <w:r w:rsidR="005C783F">
              <w:rPr>
                <w:szCs w:val="28"/>
              </w:rPr>
              <w:t>8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874BFD" w:rsidRPr="00874BFD">
              <w:rPr>
                <w:szCs w:val="28"/>
                <w:lang w:val="en-US"/>
              </w:rPr>
              <w:t>10</w:t>
            </w:r>
            <w:r w:rsidR="00874BFD" w:rsidRPr="00874BFD">
              <w:rPr>
                <w:szCs w:val="28"/>
              </w:rPr>
              <w:t>2/842-4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№ </w:t>
      </w:r>
      <w:r w:rsidR="00E50047">
        <w:rPr>
          <w:b/>
          <w:sz w:val="28"/>
          <w:szCs w:val="20"/>
        </w:rPr>
        <w:t>425</w:t>
      </w:r>
      <w:r w:rsidR="00313EF2">
        <w:rPr>
          <w:b/>
          <w:sz w:val="28"/>
          <w:szCs w:val="20"/>
        </w:rPr>
        <w:t>, 4</w:t>
      </w:r>
      <w:r w:rsidR="00E50047">
        <w:rPr>
          <w:b/>
          <w:sz w:val="28"/>
          <w:szCs w:val="20"/>
        </w:rPr>
        <w:t>27</w:t>
      </w:r>
      <w:r w:rsidR="001F7CC1">
        <w:rPr>
          <w:b/>
          <w:sz w:val="28"/>
          <w:szCs w:val="20"/>
        </w:rPr>
        <w:t>, 435</w:t>
      </w:r>
      <w:r w:rsidR="00F61B2D">
        <w:rPr>
          <w:b/>
          <w:sz w:val="28"/>
          <w:szCs w:val="20"/>
        </w:rPr>
        <w:t xml:space="preserve"> Конаковского района</w:t>
      </w:r>
      <w:r w:rsidR="00F61B2D" w:rsidRPr="00F61B2D">
        <w:rPr>
          <w:sz w:val="28"/>
          <w:szCs w:val="28"/>
        </w:rPr>
        <w:t xml:space="preserve"> </w:t>
      </w:r>
      <w:r w:rsidR="00F61B2D">
        <w:rPr>
          <w:sz w:val="28"/>
          <w:szCs w:val="28"/>
        </w:rPr>
        <w:t xml:space="preserve">в </w:t>
      </w:r>
      <w:r w:rsidR="00F61B2D" w:rsidRPr="00F61B2D">
        <w:rPr>
          <w:b/>
          <w:bCs/>
          <w:sz w:val="28"/>
          <w:szCs w:val="28"/>
        </w:rPr>
        <w:t>месте временного пребывания избирателей</w:t>
      </w:r>
      <w:r w:rsidRPr="002F3D12">
        <w:rPr>
          <w:b/>
          <w:sz w:val="28"/>
          <w:szCs w:val="20"/>
        </w:rPr>
        <w:t>, и выбывших из нее на основании статьи 2</w:t>
      </w:r>
      <w:r w:rsidR="00F61B2D">
        <w:rPr>
          <w:b/>
          <w:sz w:val="28"/>
          <w:szCs w:val="20"/>
        </w:rPr>
        <w:t>7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536"/>
        <w:gridCol w:w="2693"/>
        <w:gridCol w:w="1843"/>
        <w:gridCol w:w="1701"/>
        <w:gridCol w:w="1417"/>
      </w:tblGrid>
      <w:tr w:rsidR="00DA316E" w:rsidRPr="002F3D12" w:rsidTr="00DA31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 выводе из состава УИК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DA316E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F7CC1" w:rsidRDefault="00A27F29" w:rsidP="003A7BA5">
            <w:pPr>
              <w:rPr>
                <w:szCs w:val="28"/>
              </w:rPr>
            </w:pPr>
            <w:r w:rsidRPr="001F7CC1">
              <w:rPr>
                <w:lang w:val="en-US"/>
              </w:rPr>
              <w:t>Михайловская Нина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F7CC1" w:rsidRDefault="00A27F29" w:rsidP="003A7BA5">
            <w:pPr>
              <w:rPr>
                <w:szCs w:val="26"/>
              </w:rPr>
            </w:pPr>
            <w:r w:rsidRPr="001F7CC1">
              <w:t>Конаковское местное отделение политической партии "КОММУНИСТИЧЕСКАЯ ПАРТИЯ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1F7CC1" w:rsidP="005C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 № 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874BF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10.08.18 г. №</w:t>
            </w:r>
            <w:r w:rsidRPr="00874BF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2/841</w:t>
            </w:r>
            <w:r w:rsidRPr="006F2AE8">
              <w:rPr>
                <w:sz w:val="28"/>
                <w:szCs w:val="28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7F29">
              <w:rPr>
                <w:sz w:val="28"/>
                <w:szCs w:val="28"/>
              </w:rPr>
              <w:t>27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1F7CC1" w:rsidRDefault="00874BFD" w:rsidP="00A95E61">
            <w:pPr>
              <w:rPr>
                <w:szCs w:val="28"/>
              </w:rPr>
            </w:pPr>
            <w:r w:rsidRPr="00874BFD">
              <w:t>Седова Лидия Карловна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1F7CC1" w:rsidRDefault="00874BFD" w:rsidP="00A95E61">
            <w:r w:rsidRPr="001F7CC1">
              <w:t>Конаковское местное отделение политической партии "КОММУНИСТИЧЕСКАЯ ПАРТИЯ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 № 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1F7CC1" w:rsidRDefault="00874BFD" w:rsidP="00A95E61">
            <w:pPr>
              <w:rPr>
                <w:lang w:val="en-US"/>
              </w:rPr>
            </w:pPr>
            <w:r w:rsidRPr="001F7CC1">
              <w:t>Журавлева 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1F7CC1" w:rsidRDefault="00874BFD" w:rsidP="00A95E61">
            <w:r w:rsidRPr="001F7CC1"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 №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1F7CC1" w:rsidRDefault="00874BFD" w:rsidP="00A95E61">
            <w:pPr>
              <w:rPr>
                <w:lang w:val="en-US"/>
              </w:rPr>
            </w:pPr>
            <w:r w:rsidRPr="001F7CC1">
              <w:t>Калиновская Наталья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1F7CC1" w:rsidRDefault="00874BFD" w:rsidP="00A95E61">
            <w:r w:rsidRPr="001F7CC1">
              <w:t>собрание избирателей по месту работы - МБОУ СОШ № 7 г. 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 № 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A95E61">
            <w:pPr>
              <w:rPr>
                <w:sz w:val="28"/>
                <w:szCs w:val="28"/>
                <w:lang w:val="en-US"/>
              </w:rPr>
            </w:pPr>
            <w:r w:rsidRPr="00874BFD">
              <w:rPr>
                <w:sz w:val="28"/>
                <w:szCs w:val="28"/>
              </w:rPr>
              <w:t>Хробостова Тамара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A95E61">
            <w:pPr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собрание избирателей по месту работы - МБОУ СОШ №7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 № 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A95E61">
            <w:pPr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Воробьева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собрание избирателей по месту работы - ГУ УПФРФ в Конаковском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10.08.2018 </w:t>
            </w:r>
            <w:r w:rsidR="007E2C67">
              <w:rPr>
                <w:sz w:val="28"/>
                <w:szCs w:val="28"/>
              </w:rPr>
              <w:t>№ 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B03EC9">
              <w:rPr>
                <w:sz w:val="28"/>
                <w:szCs w:val="28"/>
              </w:rPr>
              <w:t>429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Старостина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C72F5C">
              <w:rPr>
                <w:sz w:val="28"/>
                <w:szCs w:val="28"/>
              </w:rPr>
              <w:t xml:space="preserve">10.08.2018 </w:t>
            </w:r>
            <w:r>
              <w:rPr>
                <w:sz w:val="28"/>
                <w:szCs w:val="28"/>
              </w:rPr>
              <w:t>№</w:t>
            </w:r>
            <w:r w:rsidR="007E2C67">
              <w:rPr>
                <w:sz w:val="28"/>
                <w:szCs w:val="28"/>
              </w:rPr>
              <w:t xml:space="preserve"> 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B03EC9">
              <w:rPr>
                <w:sz w:val="28"/>
                <w:szCs w:val="28"/>
              </w:rPr>
              <w:t>429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Богодистова Надежда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собрание избирателей по месту работы - МБУ РМЦ ДК "Современник"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C72F5C">
              <w:rPr>
                <w:sz w:val="28"/>
                <w:szCs w:val="28"/>
              </w:rPr>
              <w:t xml:space="preserve">10.08.2018 </w:t>
            </w:r>
            <w:r>
              <w:rPr>
                <w:sz w:val="28"/>
                <w:szCs w:val="28"/>
              </w:rPr>
              <w:t>№</w:t>
            </w:r>
            <w:r w:rsidR="007E2C67">
              <w:rPr>
                <w:sz w:val="28"/>
                <w:szCs w:val="28"/>
              </w:rPr>
              <w:t xml:space="preserve"> 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B03EC9">
              <w:rPr>
                <w:sz w:val="28"/>
                <w:szCs w:val="28"/>
              </w:rPr>
              <w:t>429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A95E61">
            <w:pPr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Сергеев Степан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A95E61">
            <w:pPr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собрание избирателей по месту работы - МБУ РМЦ ДК "Современник"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B03EC9">
              <w:rPr>
                <w:sz w:val="28"/>
                <w:szCs w:val="28"/>
              </w:rPr>
              <w:t>429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Акафьева Ольга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собрание избирателей по месту работы - ДК "Современник"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Балихин Василий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 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CC5CD7">
              <w:rPr>
                <w:sz w:val="28"/>
                <w:szCs w:val="28"/>
              </w:rPr>
              <w:t>430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Исакова Наталья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CC5CD7">
              <w:rPr>
                <w:sz w:val="28"/>
                <w:szCs w:val="28"/>
              </w:rPr>
              <w:t>430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Данейкин Валерий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собрание избирателей по месту работы - ДК "Современник"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CC5CD7">
              <w:rPr>
                <w:sz w:val="28"/>
                <w:szCs w:val="28"/>
              </w:rPr>
              <w:t>430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Козлова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собрание избирателей по месту работы - ДК Современник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CC5CD7">
              <w:rPr>
                <w:sz w:val="28"/>
                <w:szCs w:val="28"/>
              </w:rPr>
              <w:t>430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Тулутунова Елена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620F50">
            <w:pPr>
              <w:ind w:left="-60" w:right="-113"/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CC5CD7">
              <w:rPr>
                <w:sz w:val="28"/>
                <w:szCs w:val="28"/>
              </w:rPr>
              <w:t>430</w:t>
            </w:r>
          </w:p>
        </w:tc>
      </w:tr>
      <w:tr w:rsidR="00874BFD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2F3D12" w:rsidRDefault="00874BF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A95E61">
            <w:pPr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Кубрак Владимир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874BFD" w:rsidRDefault="00874BFD" w:rsidP="00A95E61">
            <w:pPr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  <w:p w:rsidR="00874BFD" w:rsidRPr="00874BFD" w:rsidRDefault="00874BFD" w:rsidP="00874BFD">
            <w:pPr>
              <w:tabs>
                <w:tab w:val="left" w:pos="951"/>
              </w:tabs>
              <w:rPr>
                <w:sz w:val="28"/>
                <w:szCs w:val="28"/>
              </w:rPr>
            </w:pPr>
            <w:r w:rsidRPr="00874BFD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>
            <w:r w:rsidRPr="00A21579">
              <w:rPr>
                <w:sz w:val="28"/>
                <w:szCs w:val="28"/>
              </w:rPr>
              <w:t>10.08.2018 №</w:t>
            </w:r>
            <w:r w:rsidR="007E2C67">
              <w:rPr>
                <w:sz w:val="28"/>
                <w:szCs w:val="28"/>
              </w:rPr>
              <w:t xml:space="preserve"> 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Pr="00082390" w:rsidRDefault="00874BFD" w:rsidP="00901D03">
            <w:pPr>
              <w:rPr>
                <w:sz w:val="28"/>
                <w:szCs w:val="28"/>
              </w:rPr>
            </w:pPr>
            <w:r w:rsidRPr="00082390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D" w:rsidRDefault="00874BF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7E2C67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Pr="002F3D12" w:rsidRDefault="007E2C67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Pr="007E2C67" w:rsidRDefault="007E2C67" w:rsidP="00620F50">
            <w:pPr>
              <w:ind w:left="-60" w:right="-113"/>
              <w:rPr>
                <w:sz w:val="28"/>
              </w:rPr>
            </w:pPr>
            <w:r w:rsidRPr="007E2C67">
              <w:rPr>
                <w:sz w:val="28"/>
              </w:rPr>
              <w:t>Любушкина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Pr="007E2C67" w:rsidRDefault="007E2C67" w:rsidP="00620F50">
            <w:pPr>
              <w:ind w:left="-60" w:right="-113"/>
              <w:rPr>
                <w:sz w:val="28"/>
              </w:rPr>
            </w:pPr>
            <w:r w:rsidRPr="007E2C67">
              <w:rPr>
                <w:sz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>
            <w:r w:rsidRPr="00900FEB">
              <w:rPr>
                <w:sz w:val="28"/>
                <w:szCs w:val="28"/>
              </w:rPr>
              <w:t>10.08.2018 №</w:t>
            </w:r>
            <w:r>
              <w:rPr>
                <w:sz w:val="28"/>
                <w:szCs w:val="28"/>
              </w:rPr>
              <w:t xml:space="preserve"> 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>
            <w:r w:rsidRPr="001B4E5F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7E2C67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Pr="002F3D12" w:rsidRDefault="007E2C67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Pr="007E2C67" w:rsidRDefault="007E2C67" w:rsidP="00620F50">
            <w:pPr>
              <w:ind w:left="-60" w:right="-113"/>
              <w:rPr>
                <w:sz w:val="28"/>
              </w:rPr>
            </w:pPr>
            <w:r w:rsidRPr="007E2C67">
              <w:rPr>
                <w:sz w:val="28"/>
              </w:rPr>
              <w:t>Скотников Сергей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Pr="007E2C67" w:rsidRDefault="007E2C67" w:rsidP="00620F50">
            <w:pPr>
              <w:ind w:left="-60" w:right="-113"/>
              <w:rPr>
                <w:sz w:val="28"/>
              </w:rPr>
            </w:pPr>
            <w:r w:rsidRPr="007E2C67">
              <w:rPr>
                <w:sz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>
            <w:r w:rsidRPr="00900FEB">
              <w:rPr>
                <w:sz w:val="28"/>
                <w:szCs w:val="28"/>
              </w:rPr>
              <w:t>10.08.2018 №</w:t>
            </w:r>
            <w:r>
              <w:rPr>
                <w:sz w:val="28"/>
                <w:szCs w:val="28"/>
              </w:rPr>
              <w:t xml:space="preserve"> 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>
            <w:r w:rsidRPr="001B4E5F">
              <w:rPr>
                <w:sz w:val="28"/>
                <w:szCs w:val="28"/>
              </w:rPr>
              <w:t>10.08.18 г. №102/841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7" w:rsidRDefault="007E2C67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75" w:rsidRDefault="00800375">
      <w:r>
        <w:separator/>
      </w:r>
    </w:p>
  </w:endnote>
  <w:endnote w:type="continuationSeparator" w:id="0">
    <w:p w:rsidR="00800375" w:rsidRDefault="0080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75" w:rsidRDefault="00800375">
      <w:r>
        <w:separator/>
      </w:r>
    </w:p>
  </w:footnote>
  <w:footnote w:type="continuationSeparator" w:id="0">
    <w:p w:rsidR="00800375" w:rsidRDefault="0080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C63115">
    <w:pPr>
      <w:pStyle w:val="a6"/>
      <w:jc w:val="center"/>
    </w:pPr>
    <w:fldSimple w:instr="PAGE   \* MERGEFORMAT">
      <w:r w:rsidR="007E2C67">
        <w:rPr>
          <w:noProof/>
        </w:rPr>
        <w:t>4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36DE5"/>
    <w:rsid w:val="000717ED"/>
    <w:rsid w:val="00075622"/>
    <w:rsid w:val="000773F4"/>
    <w:rsid w:val="000A422D"/>
    <w:rsid w:val="000A6FC9"/>
    <w:rsid w:val="000C2B75"/>
    <w:rsid w:val="000D5990"/>
    <w:rsid w:val="00100474"/>
    <w:rsid w:val="001307BA"/>
    <w:rsid w:val="001440F5"/>
    <w:rsid w:val="001733E0"/>
    <w:rsid w:val="00195C3D"/>
    <w:rsid w:val="001E2B3D"/>
    <w:rsid w:val="001E5860"/>
    <w:rsid w:val="001F7CC1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318"/>
    <w:rsid w:val="00305571"/>
    <w:rsid w:val="00306F5F"/>
    <w:rsid w:val="00313EF2"/>
    <w:rsid w:val="00333103"/>
    <w:rsid w:val="0034474A"/>
    <w:rsid w:val="00357D8E"/>
    <w:rsid w:val="003A7BA5"/>
    <w:rsid w:val="003C4A6A"/>
    <w:rsid w:val="003F1759"/>
    <w:rsid w:val="0041093A"/>
    <w:rsid w:val="00413CDC"/>
    <w:rsid w:val="00423B05"/>
    <w:rsid w:val="00430FDD"/>
    <w:rsid w:val="004711A9"/>
    <w:rsid w:val="0047724D"/>
    <w:rsid w:val="00487293"/>
    <w:rsid w:val="00491781"/>
    <w:rsid w:val="004A4BC2"/>
    <w:rsid w:val="004D0D4F"/>
    <w:rsid w:val="004D465F"/>
    <w:rsid w:val="004D573F"/>
    <w:rsid w:val="00501F29"/>
    <w:rsid w:val="00503082"/>
    <w:rsid w:val="005057A4"/>
    <w:rsid w:val="00510865"/>
    <w:rsid w:val="00527990"/>
    <w:rsid w:val="00554178"/>
    <w:rsid w:val="00582463"/>
    <w:rsid w:val="00592F31"/>
    <w:rsid w:val="005A06D1"/>
    <w:rsid w:val="005A6020"/>
    <w:rsid w:val="005C783F"/>
    <w:rsid w:val="00631CBD"/>
    <w:rsid w:val="00631DA0"/>
    <w:rsid w:val="006B0DE4"/>
    <w:rsid w:val="006E0FD4"/>
    <w:rsid w:val="006E35EC"/>
    <w:rsid w:val="0076306F"/>
    <w:rsid w:val="00794305"/>
    <w:rsid w:val="007E2C67"/>
    <w:rsid w:val="007E6E3A"/>
    <w:rsid w:val="00800375"/>
    <w:rsid w:val="00810EE5"/>
    <w:rsid w:val="00846416"/>
    <w:rsid w:val="00874BFD"/>
    <w:rsid w:val="00884C53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777F"/>
    <w:rsid w:val="00996EB3"/>
    <w:rsid w:val="009A796D"/>
    <w:rsid w:val="009B4902"/>
    <w:rsid w:val="009C0D9A"/>
    <w:rsid w:val="00A00479"/>
    <w:rsid w:val="00A00781"/>
    <w:rsid w:val="00A27F29"/>
    <w:rsid w:val="00A46960"/>
    <w:rsid w:val="00A91BC7"/>
    <w:rsid w:val="00A95E61"/>
    <w:rsid w:val="00AB53DD"/>
    <w:rsid w:val="00AD7EC6"/>
    <w:rsid w:val="00AE3B5F"/>
    <w:rsid w:val="00B02B88"/>
    <w:rsid w:val="00B259B4"/>
    <w:rsid w:val="00B45894"/>
    <w:rsid w:val="00B85B89"/>
    <w:rsid w:val="00BA1BAD"/>
    <w:rsid w:val="00BC0ABA"/>
    <w:rsid w:val="00BE7B0A"/>
    <w:rsid w:val="00C076AD"/>
    <w:rsid w:val="00C222F6"/>
    <w:rsid w:val="00C24C00"/>
    <w:rsid w:val="00C340F5"/>
    <w:rsid w:val="00C605D6"/>
    <w:rsid w:val="00C62985"/>
    <w:rsid w:val="00C63115"/>
    <w:rsid w:val="00C67B99"/>
    <w:rsid w:val="00CA4447"/>
    <w:rsid w:val="00CD693C"/>
    <w:rsid w:val="00CE0715"/>
    <w:rsid w:val="00CE659D"/>
    <w:rsid w:val="00D160AE"/>
    <w:rsid w:val="00D17277"/>
    <w:rsid w:val="00D234E0"/>
    <w:rsid w:val="00D34151"/>
    <w:rsid w:val="00D5426E"/>
    <w:rsid w:val="00D55508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50047"/>
    <w:rsid w:val="00E85349"/>
    <w:rsid w:val="00EA3075"/>
    <w:rsid w:val="00EC69A8"/>
    <w:rsid w:val="00ED4D84"/>
    <w:rsid w:val="00EF566E"/>
    <w:rsid w:val="00F1082E"/>
    <w:rsid w:val="00F166A8"/>
    <w:rsid w:val="00F26065"/>
    <w:rsid w:val="00F47F2E"/>
    <w:rsid w:val="00F61B2D"/>
    <w:rsid w:val="00F64E77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131B-A7DE-4DAF-B02F-BAB0B94D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2017-12-18T11:43:00Z</cp:lastPrinted>
  <dcterms:created xsi:type="dcterms:W3CDTF">2018-07-28T14:31:00Z</dcterms:created>
  <dcterms:modified xsi:type="dcterms:W3CDTF">2018-08-11T10:34:00Z</dcterms:modified>
</cp:coreProperties>
</file>