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B0117" w:rsidRPr="0081141D" w:rsidTr="007F62DA">
        <w:tc>
          <w:tcPr>
            <w:tcW w:w="9570" w:type="dxa"/>
            <w:shd w:val="clear" w:color="auto" w:fill="auto"/>
          </w:tcPr>
          <w:p w:rsidR="00AB0117" w:rsidRDefault="00AB0117" w:rsidP="007F62D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B0117" w:rsidRPr="0081141D" w:rsidRDefault="00AB0117" w:rsidP="00AB011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B0117" w:rsidRPr="0081141D" w:rsidTr="007F62D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B0117" w:rsidRPr="0081141D" w:rsidRDefault="00486400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B0117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AB011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B011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B0117" w:rsidRPr="0081141D" w:rsidRDefault="00062638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4/869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AB0117" w:rsidRPr="0081141D" w:rsidTr="007F62DA">
        <w:tc>
          <w:tcPr>
            <w:tcW w:w="3189" w:type="dxa"/>
            <w:tcBorders>
              <w:top w:val="single" w:sz="4" w:space="0" w:color="auto"/>
            </w:tcBorders>
          </w:tcPr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AB0117" w:rsidRPr="0081141D" w:rsidRDefault="00AB0117" w:rsidP="007F62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0117" w:rsidRDefault="00AB0117" w:rsidP="00AB0117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участковым избирательным комиссиям  избирательных участков с №</w:t>
      </w:r>
      <w:r w:rsidR="00486400">
        <w:rPr>
          <w:b/>
          <w:i w:val="0"/>
          <w:szCs w:val="28"/>
        </w:rPr>
        <w:t xml:space="preserve"> 413 по № 465</w:t>
      </w:r>
      <w:r w:rsidR="00E57149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 xml:space="preserve">при проведении </w:t>
      </w:r>
      <w:proofErr w:type="gramStart"/>
      <w:r>
        <w:rPr>
          <w:b/>
          <w:i w:val="0"/>
          <w:szCs w:val="28"/>
        </w:rPr>
        <w:t>выборов депутатов Собрания депутатов Конаковского района Тверской области</w:t>
      </w:r>
      <w:r w:rsidR="00486400">
        <w:rPr>
          <w:b/>
          <w:i w:val="0"/>
          <w:szCs w:val="28"/>
        </w:rPr>
        <w:t xml:space="preserve"> шестого созыва</w:t>
      </w:r>
      <w:proofErr w:type="gramEnd"/>
      <w:r w:rsidR="00486400">
        <w:rPr>
          <w:b/>
          <w:i w:val="0"/>
          <w:szCs w:val="28"/>
        </w:rPr>
        <w:t xml:space="preserve"> 9 сентября 2018</w:t>
      </w:r>
      <w:r>
        <w:rPr>
          <w:b/>
          <w:i w:val="0"/>
          <w:szCs w:val="28"/>
        </w:rPr>
        <w:t xml:space="preserve"> года</w:t>
      </w:r>
    </w:p>
    <w:p w:rsidR="00DF3C72" w:rsidRDefault="00DF3C72" w:rsidP="00AB0117">
      <w:pPr>
        <w:pStyle w:val="2"/>
        <w:spacing w:line="360" w:lineRule="auto"/>
        <w:ind w:firstLine="720"/>
        <w:rPr>
          <w:i w:val="0"/>
          <w:szCs w:val="28"/>
        </w:rPr>
      </w:pPr>
    </w:p>
    <w:p w:rsidR="00AB0117" w:rsidRDefault="00AB0117" w:rsidP="00AB0117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 xml:space="preserve">В соответствии с пунктом 11 статьи 60 Избирательного кодекса Тверской области </w:t>
      </w:r>
      <w:r w:rsidR="00486400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AB0117" w:rsidRDefault="00AB0117" w:rsidP="00DF3C72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 w:rsidRPr="00AB0117">
        <w:rPr>
          <w:i w:val="0"/>
          <w:szCs w:val="28"/>
        </w:rPr>
        <w:tab/>
        <w:t xml:space="preserve">Передать в участковые избирательные комиссии следующее количество избирательных бюллетеней по выборам </w:t>
      </w:r>
      <w:proofErr w:type="gramStart"/>
      <w:r w:rsidRPr="00AB0117">
        <w:rPr>
          <w:i w:val="0"/>
          <w:szCs w:val="28"/>
        </w:rPr>
        <w:t xml:space="preserve">депутатов Собрания депутатов Конаковского района Тверской области </w:t>
      </w:r>
      <w:r w:rsidR="00486400">
        <w:rPr>
          <w:i w:val="0"/>
          <w:szCs w:val="28"/>
        </w:rPr>
        <w:t>шестого созыва</w:t>
      </w:r>
      <w:proofErr w:type="gramEnd"/>
      <w:r w:rsidR="00486400">
        <w:rPr>
          <w:i w:val="0"/>
          <w:szCs w:val="28"/>
        </w:rPr>
        <w:t xml:space="preserve"> 9</w:t>
      </w:r>
      <w:r w:rsidRPr="00AB0117">
        <w:rPr>
          <w:i w:val="0"/>
          <w:szCs w:val="28"/>
        </w:rPr>
        <w:t xml:space="preserve"> сентября 201</w:t>
      </w:r>
      <w:r w:rsidR="00486400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2268"/>
        <w:gridCol w:w="2268"/>
      </w:tblGrid>
      <w:tr w:rsidR="007C2E01" w:rsidRPr="004A0D2A" w:rsidTr="00466164">
        <w:trPr>
          <w:trHeight w:val="830"/>
        </w:trPr>
        <w:tc>
          <w:tcPr>
            <w:tcW w:w="2093" w:type="dxa"/>
            <w:vMerge w:val="restart"/>
            <w:vAlign w:val="center"/>
          </w:tcPr>
          <w:p w:rsidR="007C2E01" w:rsidRPr="004A0D2A" w:rsidRDefault="007C2E01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7C2E01" w:rsidRPr="004A0D2A" w:rsidRDefault="007C2E01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835" w:type="dxa"/>
            <w:vMerge w:val="restart"/>
            <w:vAlign w:val="center"/>
          </w:tcPr>
          <w:p w:rsidR="007C2E01" w:rsidRPr="004A0D2A" w:rsidRDefault="007C2E01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4536" w:type="dxa"/>
            <w:gridSpan w:val="2"/>
            <w:vAlign w:val="center"/>
          </w:tcPr>
          <w:p w:rsidR="007C2E01" w:rsidRPr="007C2E01" w:rsidRDefault="007C2E01" w:rsidP="00466164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7C2E01" w:rsidRPr="004A0D2A" w:rsidTr="00E57149">
        <w:trPr>
          <w:trHeight w:val="480"/>
        </w:trPr>
        <w:tc>
          <w:tcPr>
            <w:tcW w:w="2093" w:type="dxa"/>
            <w:vMerge/>
            <w:vAlign w:val="center"/>
          </w:tcPr>
          <w:p w:rsidR="007C2E01" w:rsidRPr="004A0D2A" w:rsidRDefault="007C2E01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C2E01" w:rsidRPr="004A0D2A" w:rsidRDefault="007C2E01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2E01" w:rsidRPr="00466164" w:rsidRDefault="00466164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Муниципальный</w:t>
            </w:r>
            <w:proofErr w:type="spellEnd"/>
            <w:r w:rsidR="00636B8E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избирательный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округ</w:t>
            </w:r>
            <w:proofErr w:type="spellEnd"/>
          </w:p>
        </w:tc>
        <w:tc>
          <w:tcPr>
            <w:tcW w:w="2268" w:type="dxa"/>
            <w:vAlign w:val="center"/>
          </w:tcPr>
          <w:p w:rsidR="007C2E01" w:rsidRPr="004A0D2A" w:rsidRDefault="00466164" w:rsidP="004A0D2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Одномандатный избирательный округ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2046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1898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1853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1415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1780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1007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1573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1612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1575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1553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1599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1708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1552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1723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1553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1756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1436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1064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1358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1325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1371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1391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1418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908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1603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1012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1252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1271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1946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1873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1420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1760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1753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1271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1656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1095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D52CD1" w:rsidRPr="004A0D2A" w:rsidTr="0023570B">
        <w:tc>
          <w:tcPr>
            <w:tcW w:w="2093" w:type="dxa"/>
          </w:tcPr>
          <w:p w:rsidR="00D52CD1" w:rsidRPr="004A0D2A" w:rsidRDefault="00D52CD1" w:rsidP="00486400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D1" w:rsidRPr="00486400" w:rsidRDefault="00D52CD1" w:rsidP="00486400">
            <w:pPr>
              <w:jc w:val="center"/>
              <w:rPr>
                <w:color w:val="000000"/>
                <w:sz w:val="28"/>
                <w:szCs w:val="28"/>
              </w:rPr>
            </w:pPr>
            <w:r w:rsidRPr="0048640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2268" w:type="dxa"/>
          </w:tcPr>
          <w:p w:rsidR="00D52CD1" w:rsidRDefault="00D52CD1" w:rsidP="00235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D52CD1" w:rsidRDefault="00D52CD1" w:rsidP="00AD7D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DF3C72" w:rsidRDefault="00DF3C72" w:rsidP="00AB011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AB0117" w:rsidRPr="00466164" w:rsidRDefault="00466164" w:rsidP="00AB011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466164">
        <w:rPr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>Осуществить п</w:t>
      </w:r>
      <w:r w:rsidRPr="00466164">
        <w:rPr>
          <w:sz w:val="28"/>
          <w:szCs w:val="28"/>
        </w:rPr>
        <w:t>ереда</w:t>
      </w:r>
      <w:r>
        <w:rPr>
          <w:sz w:val="28"/>
          <w:szCs w:val="28"/>
        </w:rPr>
        <w:t>чу</w:t>
      </w:r>
      <w:r w:rsidRPr="00466164">
        <w:rPr>
          <w:sz w:val="28"/>
          <w:szCs w:val="28"/>
        </w:rPr>
        <w:t xml:space="preserve"> избирательных бюллетеней по выборам </w:t>
      </w:r>
      <w:proofErr w:type="gramStart"/>
      <w:r w:rsidRPr="00466164">
        <w:rPr>
          <w:sz w:val="28"/>
          <w:szCs w:val="28"/>
        </w:rPr>
        <w:t>депутатов Собрания депутатов Конаковского района</w:t>
      </w:r>
      <w:r>
        <w:rPr>
          <w:sz w:val="28"/>
          <w:szCs w:val="28"/>
        </w:rPr>
        <w:t xml:space="preserve"> Тверской области </w:t>
      </w:r>
      <w:r w:rsidR="00D52CD1">
        <w:rPr>
          <w:sz w:val="28"/>
          <w:szCs w:val="28"/>
        </w:rPr>
        <w:t>шестого</w:t>
      </w:r>
      <w:proofErr w:type="gramEnd"/>
      <w:r>
        <w:rPr>
          <w:sz w:val="28"/>
          <w:szCs w:val="28"/>
        </w:rPr>
        <w:t xml:space="preserve"> созыва, указанных в пункте 1 настоящего постановления, </w:t>
      </w:r>
      <w:r w:rsidRPr="00466164">
        <w:rPr>
          <w:sz w:val="28"/>
          <w:szCs w:val="28"/>
        </w:rPr>
        <w:t>в участковые избирательные комиссии</w:t>
      </w:r>
      <w:r>
        <w:rPr>
          <w:sz w:val="28"/>
          <w:szCs w:val="28"/>
        </w:rPr>
        <w:t xml:space="preserve"> в срок не позднее </w:t>
      </w:r>
      <w:r w:rsidR="00D52CD1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</w:t>
      </w:r>
      <w:r w:rsidR="00D52CD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</w:t>
      </w:r>
    </w:p>
    <w:p w:rsidR="00AB0117" w:rsidRDefault="00466164" w:rsidP="00AB0117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3</w:t>
      </w:r>
      <w:r w:rsidR="00AB011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proofErr w:type="gramStart"/>
      <w:r w:rsidR="00AB0117">
        <w:rPr>
          <w:snapToGrid w:val="0"/>
          <w:sz w:val="28"/>
          <w:szCs w:val="28"/>
        </w:rPr>
        <w:t>Контроль за</w:t>
      </w:r>
      <w:proofErr w:type="gramEnd"/>
      <w:r w:rsidR="00AB0117">
        <w:rPr>
          <w:snapToGrid w:val="0"/>
          <w:sz w:val="28"/>
          <w:szCs w:val="28"/>
        </w:rPr>
        <w:t xml:space="preserve"> выполнением настоящего постановления возложить на </w:t>
      </w:r>
      <w:r w:rsidR="00636B8E">
        <w:rPr>
          <w:snapToGrid w:val="0"/>
          <w:sz w:val="28"/>
          <w:szCs w:val="28"/>
        </w:rPr>
        <w:t xml:space="preserve">секретаря </w:t>
      </w:r>
      <w:r w:rsidR="00D52CD1">
        <w:rPr>
          <w:snapToGrid w:val="0"/>
          <w:sz w:val="28"/>
          <w:szCs w:val="28"/>
        </w:rPr>
        <w:t>т</w:t>
      </w:r>
      <w:r w:rsidR="00636B8E"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D52CD1">
        <w:rPr>
          <w:snapToGrid w:val="0"/>
          <w:sz w:val="28"/>
          <w:szCs w:val="28"/>
        </w:rPr>
        <w:t>Мерзлякову А. В..</w:t>
      </w:r>
    </w:p>
    <w:p w:rsidR="00DF3C72" w:rsidRPr="0081141D" w:rsidRDefault="00DF3C72" w:rsidP="00DF3C7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</w:t>
      </w:r>
      <w:r w:rsidR="00D52CD1">
        <w:rPr>
          <w:rFonts w:ascii="Times New Roman" w:hAnsi="Times New Roman"/>
          <w:sz w:val="28"/>
        </w:rPr>
        <w:t>айте</w:t>
      </w:r>
      <w:r>
        <w:rPr>
          <w:rFonts w:ascii="Times New Roman" w:hAnsi="Times New Roman"/>
          <w:sz w:val="28"/>
        </w:rPr>
        <w:t xml:space="preserve"> </w:t>
      </w:r>
      <w:r w:rsidR="00D52CD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F3C72" w:rsidRPr="003D25F6" w:rsidTr="00E57149">
        <w:tc>
          <w:tcPr>
            <w:tcW w:w="4296" w:type="dxa"/>
          </w:tcPr>
          <w:p w:rsidR="00DF3C72" w:rsidRDefault="00DF3C72" w:rsidP="00E57149">
            <w:pPr>
              <w:jc w:val="center"/>
              <w:rPr>
                <w:sz w:val="28"/>
              </w:rPr>
            </w:pPr>
          </w:p>
          <w:p w:rsidR="00DF3C72" w:rsidRPr="003D25F6" w:rsidRDefault="00DF3C72" w:rsidP="00E57149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F3C72" w:rsidRPr="003D25F6" w:rsidRDefault="00D52CD1" w:rsidP="00E57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F3C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F3C72" w:rsidRPr="003D25F6" w:rsidRDefault="00DF3C72" w:rsidP="00E5714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F3C72" w:rsidRPr="003D25F6" w:rsidTr="00E57149">
        <w:tc>
          <w:tcPr>
            <w:tcW w:w="4296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3C72" w:rsidRPr="003D25F6" w:rsidTr="00E57149">
        <w:tc>
          <w:tcPr>
            <w:tcW w:w="4296" w:type="dxa"/>
          </w:tcPr>
          <w:p w:rsidR="00DF3C72" w:rsidRDefault="00DF3C72" w:rsidP="00E57149">
            <w:pPr>
              <w:ind w:firstLine="34"/>
              <w:jc w:val="center"/>
              <w:rPr>
                <w:sz w:val="28"/>
              </w:rPr>
            </w:pPr>
          </w:p>
          <w:p w:rsidR="00DF3C72" w:rsidRPr="003D25F6" w:rsidRDefault="00DF3C72" w:rsidP="00E57149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F3C72" w:rsidRPr="003D25F6" w:rsidRDefault="00D52CD1" w:rsidP="00E5714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F3C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F3C72" w:rsidRPr="003D25F6" w:rsidRDefault="00DF3C72" w:rsidP="00E5714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F3C72" w:rsidRPr="003D25F6" w:rsidRDefault="00D52CD1" w:rsidP="00E5714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DF3C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45E9"/>
    <w:multiLevelType w:val="hybridMultilevel"/>
    <w:tmpl w:val="604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C19"/>
    <w:multiLevelType w:val="hybridMultilevel"/>
    <w:tmpl w:val="1C78A0CE"/>
    <w:lvl w:ilvl="0" w:tplc="4CAAA616">
      <w:start w:val="4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17"/>
    <w:rsid w:val="0000660F"/>
    <w:rsid w:val="000105AE"/>
    <w:rsid w:val="0001368B"/>
    <w:rsid w:val="000158E2"/>
    <w:rsid w:val="000212E1"/>
    <w:rsid w:val="000368FB"/>
    <w:rsid w:val="000405B1"/>
    <w:rsid w:val="0006057E"/>
    <w:rsid w:val="00062638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70B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5E86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6164"/>
    <w:rsid w:val="00467E84"/>
    <w:rsid w:val="0047270B"/>
    <w:rsid w:val="00475100"/>
    <w:rsid w:val="00477183"/>
    <w:rsid w:val="0048170B"/>
    <w:rsid w:val="00481F9F"/>
    <w:rsid w:val="004822D2"/>
    <w:rsid w:val="00486400"/>
    <w:rsid w:val="00486739"/>
    <w:rsid w:val="00487824"/>
    <w:rsid w:val="004940C2"/>
    <w:rsid w:val="004961CB"/>
    <w:rsid w:val="004A0D2A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1967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6B8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0A9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E01"/>
    <w:rsid w:val="007D3D47"/>
    <w:rsid w:val="007E2C19"/>
    <w:rsid w:val="007E60BE"/>
    <w:rsid w:val="007F4843"/>
    <w:rsid w:val="007F62DA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667C6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0117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2CD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C72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57149"/>
    <w:rsid w:val="00E70127"/>
    <w:rsid w:val="00E72998"/>
    <w:rsid w:val="00E7410B"/>
    <w:rsid w:val="00E868D5"/>
    <w:rsid w:val="00E879FC"/>
    <w:rsid w:val="00E90BC9"/>
    <w:rsid w:val="00E92E01"/>
    <w:rsid w:val="00E975F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25A2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0117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AB0117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B0117"/>
    <w:pPr>
      <w:snapToGrid w:val="0"/>
      <w:ind w:right="19772"/>
    </w:pPr>
    <w:rPr>
      <w:rFonts w:ascii="Courier New" w:eastAsia="Times New Roman" w:hAnsi="Courier New"/>
    </w:rPr>
  </w:style>
  <w:style w:type="table" w:styleId="a3">
    <w:name w:val="Table Grid"/>
    <w:basedOn w:val="a1"/>
    <w:uiPriority w:val="59"/>
    <w:rsid w:val="00AB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3C72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2018-08-17T12:49:00Z</cp:lastPrinted>
  <dcterms:created xsi:type="dcterms:W3CDTF">2018-08-17T11:03:00Z</dcterms:created>
  <dcterms:modified xsi:type="dcterms:W3CDTF">2018-08-17T12:49:00Z</dcterms:modified>
</cp:coreProperties>
</file>