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9013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49/272-4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3D1B9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Уразмановой Альбины Ильшатовны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690134">
        <w:rPr>
          <w:sz w:val="28"/>
          <w:szCs w:val="28"/>
        </w:rPr>
        <w:t>Уразмановой Альбиной Ильшатовной</w:t>
      </w:r>
      <w:r w:rsidR="00230E26">
        <w:rPr>
          <w:sz w:val="28"/>
          <w:szCs w:val="28"/>
        </w:rPr>
        <w:t>, в</w:t>
      </w:r>
      <w:r w:rsidR="00E03283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690134">
        <w:rPr>
          <w:sz w:val="28"/>
          <w:szCs w:val="28"/>
        </w:rPr>
        <w:t>Уразмановой Альбины Ильшатовны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690134">
        <w:rPr>
          <w:sz w:val="28"/>
          <w:szCs w:val="28"/>
        </w:rPr>
        <w:t>Уразмановой Альбиной Ильшатовной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E03283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</w:t>
      </w:r>
      <w:r w:rsidR="00690134">
        <w:rPr>
          <w:sz w:val="28"/>
          <w:szCs w:val="28"/>
        </w:rPr>
        <w:t xml:space="preserve">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 xml:space="preserve">многомандатному (десятимандатному) избирательному округу «Завидово» номер один </w:t>
      </w:r>
      <w:r w:rsidR="00690134">
        <w:rPr>
          <w:sz w:val="28"/>
          <w:szCs w:val="28"/>
        </w:rPr>
        <w:t>Уразманову Альбину Ильшатовну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690134">
        <w:rPr>
          <w:sz w:val="28"/>
          <w:szCs w:val="28"/>
        </w:rPr>
        <w:t>9</w:t>
      </w:r>
      <w:r w:rsidR="0040686A">
        <w:rPr>
          <w:sz w:val="28"/>
          <w:szCs w:val="28"/>
        </w:rPr>
        <w:t>6</w:t>
      </w:r>
      <w:r w:rsidRPr="00FA483D">
        <w:rPr>
          <w:sz w:val="28"/>
          <w:szCs w:val="28"/>
        </w:rPr>
        <w:t xml:space="preserve"> года рождения, </w:t>
      </w:r>
      <w:r w:rsidR="00690134">
        <w:rPr>
          <w:sz w:val="28"/>
          <w:szCs w:val="28"/>
        </w:rPr>
        <w:t>студентку ФГБОУ ВО «Казанский государственный институт культуры»</w:t>
      </w:r>
      <w:r w:rsidRPr="00FA483D">
        <w:rPr>
          <w:sz w:val="28"/>
          <w:szCs w:val="28"/>
        </w:rPr>
        <w:t>, выдвинут</w:t>
      </w:r>
      <w:r w:rsidR="00690134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90134">
        <w:rPr>
          <w:sz w:val="28"/>
          <w:szCs w:val="28"/>
        </w:rPr>
        <w:t>Уразмановой Альбине Ильшатовне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690134">
        <w:rPr>
          <w:sz w:val="28"/>
          <w:szCs w:val="28"/>
        </w:rPr>
        <w:t>Уразмановой Альбины Ильшатовны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C5" w:rsidRDefault="005339C5">
      <w:r>
        <w:separator/>
      </w:r>
    </w:p>
  </w:endnote>
  <w:endnote w:type="continuationSeparator" w:id="0">
    <w:p w:rsidR="005339C5" w:rsidRDefault="0053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C5" w:rsidRDefault="005339C5">
      <w:r>
        <w:separator/>
      </w:r>
    </w:p>
  </w:footnote>
  <w:footnote w:type="continuationSeparator" w:id="0">
    <w:p w:rsidR="005339C5" w:rsidRDefault="00533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D26A47">
    <w:pPr>
      <w:pStyle w:val="a3"/>
      <w:jc w:val="center"/>
    </w:pPr>
    <w:fldSimple w:instr=" PAGE   \* MERGEFORMAT ">
      <w:r w:rsidR="00690134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07E7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1B95"/>
    <w:rsid w:val="003D4D80"/>
    <w:rsid w:val="003E3D3A"/>
    <w:rsid w:val="003E64D2"/>
    <w:rsid w:val="003E7994"/>
    <w:rsid w:val="003F746D"/>
    <w:rsid w:val="00404178"/>
    <w:rsid w:val="0040686A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39C5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01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D4482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10CA"/>
    <w:rsid w:val="009F53F9"/>
    <w:rsid w:val="009F69D7"/>
    <w:rsid w:val="00A04DD3"/>
    <w:rsid w:val="00A10AEF"/>
    <w:rsid w:val="00A15555"/>
    <w:rsid w:val="00A16C97"/>
    <w:rsid w:val="00A16D28"/>
    <w:rsid w:val="00A373B6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26A47"/>
    <w:rsid w:val="00D3562B"/>
    <w:rsid w:val="00D3603D"/>
    <w:rsid w:val="00D539F2"/>
    <w:rsid w:val="00D55E5A"/>
    <w:rsid w:val="00D7077C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2016-07-29T06:22:00Z</cp:lastPrinted>
  <dcterms:created xsi:type="dcterms:W3CDTF">2017-07-11T06:01:00Z</dcterms:created>
  <dcterms:modified xsi:type="dcterms:W3CDTF">2017-07-11T06:09:00Z</dcterms:modified>
</cp:coreProperties>
</file>