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97C7B" w:rsidRPr="00E23654">
        <w:tc>
          <w:tcPr>
            <w:tcW w:w="9570" w:type="dxa"/>
            <w:shd w:val="clear" w:color="auto" w:fill="auto"/>
          </w:tcPr>
          <w:p w:rsidR="00797C7B" w:rsidRPr="00F93664" w:rsidRDefault="00797C7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797C7B" w:rsidRPr="00E23654" w:rsidRDefault="00291EA5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="00797C7B">
              <w:rPr>
                <w:rFonts w:ascii="Times New Roman" w:hAnsi="Times New Roman"/>
                <w:b/>
                <w:sz w:val="32"/>
                <w:szCs w:val="32"/>
              </w:rPr>
              <w:t>СКОГО</w:t>
            </w:r>
            <w:r w:rsidR="00797C7B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797C7B" w:rsidRPr="00CE3D02" w:rsidRDefault="00797C7B" w:rsidP="00797C7B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97C7B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97C7B" w:rsidRPr="00CD2EF9" w:rsidRDefault="00FF6AD1" w:rsidP="001736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F6A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17 </w:t>
            </w:r>
            <w:r w:rsidR="008D00DE" w:rsidRPr="00FF6AD1">
              <w:rPr>
                <w:rFonts w:ascii="Times New Roman" w:hAnsi="Times New Roman"/>
                <w:sz w:val="28"/>
                <w:szCs w:val="28"/>
                <w:lang w:eastAsia="en-US"/>
              </w:rPr>
              <w:t>января</w:t>
            </w:r>
            <w:r w:rsidR="005530FE" w:rsidRPr="00FF6A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520A1" w:rsidRPr="00FF6AD1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173694" w:rsidRPr="00FF6AD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8D0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97C7B" w:rsidRPr="00CD2EF9" w:rsidRDefault="00797C7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797C7B" w:rsidRPr="00CD2EF9" w:rsidRDefault="00797C7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97C7B" w:rsidRPr="00CD2EF9" w:rsidRDefault="00FF6AD1" w:rsidP="001736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40/221-4</w:t>
            </w:r>
          </w:p>
        </w:tc>
      </w:tr>
      <w:tr w:rsidR="00797C7B" w:rsidRPr="00301BDD">
        <w:tc>
          <w:tcPr>
            <w:tcW w:w="3189" w:type="dxa"/>
            <w:tcBorders>
              <w:top w:val="single" w:sz="4" w:space="0" w:color="auto"/>
            </w:tcBorders>
          </w:tcPr>
          <w:p w:rsidR="00797C7B" w:rsidRPr="00301BDD" w:rsidRDefault="00797C7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97C7B" w:rsidRPr="00301BDD" w:rsidRDefault="00797C7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91EA5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797C7B" w:rsidRPr="00301BDD" w:rsidRDefault="00797C7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80F05" w:rsidRPr="00291EA5" w:rsidRDefault="00C80F05" w:rsidP="00C80F05">
      <w:pPr>
        <w:spacing w:before="360" w:after="240"/>
        <w:jc w:val="center"/>
        <w:rPr>
          <w:b/>
          <w:sz w:val="28"/>
          <w:szCs w:val="28"/>
        </w:rPr>
      </w:pPr>
      <w:r w:rsidRPr="00291EA5">
        <w:rPr>
          <w:b/>
          <w:sz w:val="28"/>
          <w:szCs w:val="28"/>
        </w:rPr>
        <w:t xml:space="preserve">О Плане мероприятий </w:t>
      </w:r>
      <w:r w:rsidR="00291EA5" w:rsidRPr="00291EA5">
        <w:rPr>
          <w:b/>
          <w:sz w:val="28"/>
          <w:szCs w:val="28"/>
        </w:rPr>
        <w:t>взаимодействия территориальной избирательной комиссии Конаковского района местными подразделениями региональных организаций общероссийских общественных организаций инвалидов и обеспечению избирательных прав граждан с ограниченными возможностями здоровья на 2017 год</w:t>
      </w:r>
    </w:p>
    <w:p w:rsidR="00C80F05" w:rsidRPr="00C80F05" w:rsidRDefault="00C80F05" w:rsidP="00C80F05">
      <w:pPr>
        <w:spacing w:line="360" w:lineRule="auto"/>
        <w:ind w:firstLine="709"/>
        <w:jc w:val="both"/>
        <w:rPr>
          <w:sz w:val="28"/>
          <w:szCs w:val="28"/>
        </w:rPr>
      </w:pPr>
      <w:r w:rsidRPr="00C80F05">
        <w:rPr>
          <w:sz w:val="28"/>
          <w:szCs w:val="28"/>
        </w:rPr>
        <w:t>В соответствии со статьей 2</w:t>
      </w:r>
      <w:r w:rsidR="007D20FD">
        <w:rPr>
          <w:sz w:val="28"/>
          <w:szCs w:val="28"/>
        </w:rPr>
        <w:t>2</w:t>
      </w:r>
      <w:r w:rsidRPr="00C80F05">
        <w:rPr>
          <w:sz w:val="28"/>
          <w:szCs w:val="28"/>
        </w:rPr>
        <w:t xml:space="preserve"> Избирательного кодекса Тверской области от 07.04.2003 №20-ЗО</w:t>
      </w:r>
      <w:r w:rsidRPr="00030DEA">
        <w:rPr>
          <w:b/>
          <w:bCs/>
        </w:rPr>
        <w:t xml:space="preserve"> </w:t>
      </w:r>
      <w:r w:rsidRPr="00C80F05">
        <w:rPr>
          <w:sz w:val="28"/>
          <w:szCs w:val="28"/>
        </w:rPr>
        <w:t xml:space="preserve">территориальная избирательная комиссия </w:t>
      </w:r>
      <w:r w:rsidR="00291EA5">
        <w:rPr>
          <w:sz w:val="28"/>
          <w:szCs w:val="28"/>
        </w:rPr>
        <w:t>Конаковского</w:t>
      </w:r>
      <w:r w:rsidRPr="00C80F05">
        <w:rPr>
          <w:sz w:val="28"/>
          <w:szCs w:val="28"/>
        </w:rPr>
        <w:t xml:space="preserve"> района</w:t>
      </w:r>
      <w:r w:rsidRPr="00C80F05">
        <w:rPr>
          <w:b/>
          <w:spacing w:val="30"/>
          <w:sz w:val="28"/>
          <w:szCs w:val="28"/>
        </w:rPr>
        <w:t xml:space="preserve"> постановляет</w:t>
      </w:r>
      <w:r w:rsidRPr="00C80F05">
        <w:rPr>
          <w:sz w:val="28"/>
          <w:szCs w:val="28"/>
        </w:rPr>
        <w:t>:</w:t>
      </w:r>
    </w:p>
    <w:p w:rsidR="00C80F05" w:rsidRPr="00C80F05" w:rsidRDefault="00C80F05" w:rsidP="00C80F05">
      <w:pPr>
        <w:numPr>
          <w:ilvl w:val="0"/>
          <w:numId w:val="2"/>
        </w:numPr>
        <w:tabs>
          <w:tab w:val="clear" w:pos="928"/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0F05">
        <w:rPr>
          <w:sz w:val="28"/>
          <w:szCs w:val="28"/>
        </w:rPr>
        <w:t xml:space="preserve">Утвердить План мероприятий </w:t>
      </w:r>
      <w:r w:rsidR="00291EA5" w:rsidRPr="00291EA5">
        <w:rPr>
          <w:sz w:val="28"/>
          <w:szCs w:val="28"/>
        </w:rPr>
        <w:t>взаимодействия территориальной избирательной комиссии Конаковского района местными подразделениями региональных организаций общероссийских общественных организаций инвалидов и обеспечению избирательных прав граждан с ограниченными возможностями здоровья на 2017 год</w:t>
      </w:r>
      <w:r w:rsidR="00291EA5" w:rsidRPr="00C80F05">
        <w:rPr>
          <w:sz w:val="28"/>
          <w:szCs w:val="28"/>
        </w:rPr>
        <w:t xml:space="preserve"> </w:t>
      </w:r>
      <w:r w:rsidRPr="00C80F05">
        <w:rPr>
          <w:sz w:val="28"/>
          <w:szCs w:val="28"/>
        </w:rPr>
        <w:t>(прилагается).</w:t>
      </w:r>
    </w:p>
    <w:p w:rsidR="00C80F05" w:rsidRPr="00C80F05" w:rsidRDefault="00C80F05" w:rsidP="00C80F05">
      <w:pPr>
        <w:numPr>
          <w:ilvl w:val="0"/>
          <w:numId w:val="2"/>
        </w:numPr>
        <w:tabs>
          <w:tab w:val="clear" w:pos="928"/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0F0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91EA5">
        <w:rPr>
          <w:sz w:val="28"/>
          <w:szCs w:val="28"/>
        </w:rPr>
        <w:t>Конаков</w:t>
      </w:r>
      <w:r w:rsidRPr="00C80F05">
        <w:rPr>
          <w:sz w:val="28"/>
          <w:szCs w:val="28"/>
        </w:rPr>
        <w:t>ского района в информационно-телекоммуникационной сети   Интернет.</w:t>
      </w:r>
    </w:p>
    <w:p w:rsidR="00797C7B" w:rsidRDefault="00797C7B" w:rsidP="00797C7B">
      <w:pPr>
        <w:ind w:firstLine="709"/>
        <w:jc w:val="center"/>
        <w:rPr>
          <w:b/>
          <w:sz w:val="28"/>
        </w:rPr>
      </w:pPr>
    </w:p>
    <w:tbl>
      <w:tblPr>
        <w:tblW w:w="18000" w:type="dxa"/>
        <w:tblInd w:w="108" w:type="dxa"/>
        <w:tblLook w:val="0000"/>
      </w:tblPr>
      <w:tblGrid>
        <w:gridCol w:w="4320"/>
        <w:gridCol w:w="4320"/>
        <w:gridCol w:w="4320"/>
        <w:gridCol w:w="5040"/>
      </w:tblGrid>
      <w:tr w:rsidR="00E14933" w:rsidRPr="00D414DB">
        <w:tc>
          <w:tcPr>
            <w:tcW w:w="4320" w:type="dxa"/>
          </w:tcPr>
          <w:p w:rsidR="00C80F05" w:rsidRDefault="00C80F05" w:rsidP="00E14933">
            <w:pPr>
              <w:jc w:val="center"/>
              <w:rPr>
                <w:sz w:val="28"/>
                <w:szCs w:val="28"/>
              </w:rPr>
            </w:pPr>
          </w:p>
          <w:p w:rsidR="00E14933" w:rsidRPr="00EF788F" w:rsidRDefault="00E14933" w:rsidP="00E14933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E14933" w:rsidRPr="00EF788F" w:rsidRDefault="00291EA5" w:rsidP="00E1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</w:t>
            </w:r>
            <w:r w:rsidR="00E14933"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320" w:type="dxa"/>
            <w:vAlign w:val="bottom"/>
          </w:tcPr>
          <w:p w:rsidR="00E14933" w:rsidRPr="00333E3B" w:rsidRDefault="00291EA5" w:rsidP="00E14933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</w:tc>
        <w:tc>
          <w:tcPr>
            <w:tcW w:w="4320" w:type="dxa"/>
          </w:tcPr>
          <w:p w:rsidR="00E14933" w:rsidRPr="00D414DB" w:rsidRDefault="00E14933" w:rsidP="00E14933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E14933" w:rsidRPr="002553C5" w:rsidRDefault="00E14933" w:rsidP="00E14933">
            <w:pPr>
              <w:pStyle w:val="2"/>
              <w:ind w:left="-142"/>
              <w:jc w:val="right"/>
              <w:rPr>
                <w:b/>
                <w:bCs/>
                <w:iCs/>
                <w:color w:val="FF0000"/>
              </w:rPr>
            </w:pPr>
          </w:p>
        </w:tc>
      </w:tr>
      <w:tr w:rsidR="00E14933" w:rsidRPr="00B717EF">
        <w:trPr>
          <w:trHeight w:val="161"/>
        </w:trPr>
        <w:tc>
          <w:tcPr>
            <w:tcW w:w="4320" w:type="dxa"/>
          </w:tcPr>
          <w:p w:rsidR="00E14933" w:rsidRPr="00EF788F" w:rsidRDefault="00E14933" w:rsidP="00E1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:rsidR="00E14933" w:rsidRPr="00333E3B" w:rsidRDefault="00E14933" w:rsidP="00E14933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20" w:type="dxa"/>
          </w:tcPr>
          <w:p w:rsidR="00E14933" w:rsidRPr="00B717EF" w:rsidRDefault="00E14933" w:rsidP="00E14933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14933" w:rsidRPr="00FC5679" w:rsidRDefault="00E14933" w:rsidP="00E14933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14933" w:rsidRPr="002553C5">
        <w:trPr>
          <w:trHeight w:val="70"/>
        </w:trPr>
        <w:tc>
          <w:tcPr>
            <w:tcW w:w="4320" w:type="dxa"/>
          </w:tcPr>
          <w:p w:rsidR="00E14933" w:rsidRPr="00EF788F" w:rsidRDefault="00E14933" w:rsidP="00E14933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Секретарь</w:t>
            </w:r>
          </w:p>
          <w:p w:rsidR="00E14933" w:rsidRPr="00EF788F" w:rsidRDefault="00E14933" w:rsidP="00291EA5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территориальной избирательной комиссии К</w:t>
            </w:r>
            <w:r w:rsidR="00291EA5">
              <w:rPr>
                <w:sz w:val="28"/>
                <w:szCs w:val="28"/>
              </w:rPr>
              <w:t>онаков</w:t>
            </w:r>
            <w:r w:rsidRPr="00EF788F">
              <w:rPr>
                <w:sz w:val="28"/>
                <w:szCs w:val="28"/>
              </w:rPr>
              <w:t>ского района</w:t>
            </w:r>
          </w:p>
        </w:tc>
        <w:tc>
          <w:tcPr>
            <w:tcW w:w="4320" w:type="dxa"/>
            <w:vAlign w:val="bottom"/>
          </w:tcPr>
          <w:p w:rsidR="00291EA5" w:rsidRPr="00291EA5" w:rsidRDefault="00291EA5" w:rsidP="00291EA5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  <w:tc>
          <w:tcPr>
            <w:tcW w:w="4320" w:type="dxa"/>
          </w:tcPr>
          <w:p w:rsidR="00E14933" w:rsidRPr="00D414DB" w:rsidRDefault="00E14933" w:rsidP="00E14933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E14933" w:rsidRPr="002553C5" w:rsidRDefault="00E14933" w:rsidP="00E14933">
            <w:pPr>
              <w:pStyle w:val="2"/>
              <w:ind w:left="-142"/>
              <w:jc w:val="right"/>
              <w:rPr>
                <w:b/>
                <w:bCs/>
                <w:iCs/>
                <w:color w:val="FF0000"/>
              </w:rPr>
            </w:pPr>
          </w:p>
        </w:tc>
      </w:tr>
    </w:tbl>
    <w:p w:rsidR="00E14933" w:rsidRDefault="00E14933" w:rsidP="00AD4306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</w:p>
    <w:p w:rsidR="00C80F05" w:rsidRDefault="00C80F05" w:rsidP="00AD4306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</w:p>
    <w:p w:rsidR="00C80F05" w:rsidRDefault="00C80F05" w:rsidP="00AD4306">
      <w:pPr>
        <w:spacing w:line="360" w:lineRule="auto"/>
        <w:jc w:val="both"/>
        <w:rPr>
          <w:snapToGrid w:val="0"/>
          <w:color w:val="FF0000"/>
          <w:sz w:val="28"/>
          <w:szCs w:val="28"/>
        </w:rPr>
        <w:sectPr w:rsidR="00C80F05" w:rsidSect="009520A1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tbl>
      <w:tblPr>
        <w:tblW w:w="4500" w:type="dxa"/>
        <w:tblInd w:w="10188" w:type="dxa"/>
        <w:tblLook w:val="01E0"/>
      </w:tblPr>
      <w:tblGrid>
        <w:gridCol w:w="4500"/>
      </w:tblGrid>
      <w:tr w:rsidR="00C80F05" w:rsidTr="00C80F05">
        <w:tc>
          <w:tcPr>
            <w:tcW w:w="4500" w:type="dxa"/>
          </w:tcPr>
          <w:p w:rsidR="00C80F05" w:rsidRPr="00480A90" w:rsidRDefault="00C80F05" w:rsidP="00C80F05">
            <w:pPr>
              <w:pStyle w:val="a6"/>
              <w:rPr>
                <w:b w:val="0"/>
                <w:szCs w:val="28"/>
              </w:rPr>
            </w:pPr>
            <w:r w:rsidRPr="00790FE4">
              <w:rPr>
                <w:b w:val="0"/>
                <w:szCs w:val="28"/>
              </w:rPr>
              <w:lastRenderedPageBreak/>
              <w:t>Приложение</w:t>
            </w:r>
          </w:p>
          <w:p w:rsidR="00C80F05" w:rsidRPr="00480A90" w:rsidRDefault="00C80F05" w:rsidP="00C80F05">
            <w:pPr>
              <w:pStyle w:val="a6"/>
              <w:rPr>
                <w:b w:val="0"/>
                <w:szCs w:val="28"/>
              </w:rPr>
            </w:pPr>
            <w:r w:rsidRPr="00790FE4">
              <w:rPr>
                <w:b w:val="0"/>
                <w:szCs w:val="28"/>
              </w:rPr>
              <w:t>УТВЕРЖДЕН</w:t>
            </w:r>
          </w:p>
          <w:p w:rsidR="00C80F05" w:rsidRPr="00480A90" w:rsidRDefault="00C80F05" w:rsidP="00C80F05">
            <w:pPr>
              <w:pStyle w:val="a6"/>
              <w:rPr>
                <w:b w:val="0"/>
                <w:szCs w:val="28"/>
              </w:rPr>
            </w:pPr>
            <w:r w:rsidRPr="00790FE4">
              <w:rPr>
                <w:b w:val="0"/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b w:val="0"/>
                <w:szCs w:val="28"/>
              </w:rPr>
              <w:t>К</w:t>
            </w:r>
            <w:r w:rsidR="00291EA5">
              <w:rPr>
                <w:b w:val="0"/>
                <w:szCs w:val="28"/>
              </w:rPr>
              <w:t>онаков</w:t>
            </w:r>
            <w:r>
              <w:rPr>
                <w:b w:val="0"/>
                <w:szCs w:val="28"/>
              </w:rPr>
              <w:t>ского</w:t>
            </w:r>
            <w:r w:rsidRPr="00790FE4">
              <w:rPr>
                <w:b w:val="0"/>
                <w:szCs w:val="28"/>
              </w:rPr>
              <w:t xml:space="preserve"> района</w:t>
            </w:r>
          </w:p>
          <w:p w:rsidR="00C80F05" w:rsidRPr="00480A90" w:rsidRDefault="00C80F05" w:rsidP="00173694">
            <w:pPr>
              <w:pStyle w:val="a6"/>
              <w:rPr>
                <w:szCs w:val="28"/>
              </w:rPr>
            </w:pPr>
            <w:r w:rsidRPr="00291EA5">
              <w:rPr>
                <w:b w:val="0"/>
                <w:szCs w:val="28"/>
              </w:rPr>
              <w:t>от</w:t>
            </w:r>
            <w:r w:rsidRPr="00173694">
              <w:rPr>
                <w:b w:val="0"/>
                <w:color w:val="FF0000"/>
                <w:szCs w:val="28"/>
              </w:rPr>
              <w:t xml:space="preserve"> </w:t>
            </w:r>
            <w:r w:rsidR="00FF6AD1" w:rsidRPr="00FF6AD1">
              <w:rPr>
                <w:b w:val="0"/>
                <w:szCs w:val="28"/>
              </w:rPr>
              <w:t>17.01.2017</w:t>
            </w:r>
            <w:r w:rsidRPr="00790FE4">
              <w:rPr>
                <w:b w:val="0"/>
                <w:szCs w:val="28"/>
              </w:rPr>
              <w:t xml:space="preserve"> года № </w:t>
            </w:r>
            <w:r w:rsidR="00FF6AD1" w:rsidRPr="00FF6AD1">
              <w:rPr>
                <w:b w:val="0"/>
                <w:szCs w:val="28"/>
              </w:rPr>
              <w:t>40/221-4</w:t>
            </w:r>
          </w:p>
        </w:tc>
      </w:tr>
    </w:tbl>
    <w:p w:rsidR="008959F6" w:rsidRDefault="008959F6" w:rsidP="008959F6">
      <w:pPr>
        <w:jc w:val="center"/>
        <w:rPr>
          <w:b/>
          <w:bCs/>
          <w:sz w:val="28"/>
          <w:szCs w:val="28"/>
        </w:rPr>
      </w:pPr>
      <w:r w:rsidRPr="008959F6">
        <w:rPr>
          <w:b/>
          <w:bCs/>
          <w:sz w:val="28"/>
          <w:szCs w:val="28"/>
        </w:rPr>
        <w:t>ПЛАН</w:t>
      </w:r>
    </w:p>
    <w:p w:rsidR="008959F6" w:rsidRPr="00173694" w:rsidRDefault="00291EA5" w:rsidP="008959F6">
      <w:pPr>
        <w:jc w:val="center"/>
        <w:rPr>
          <w:b/>
          <w:sz w:val="28"/>
          <w:szCs w:val="28"/>
        </w:rPr>
      </w:pPr>
      <w:r w:rsidRPr="00291EA5">
        <w:rPr>
          <w:b/>
          <w:sz w:val="28"/>
          <w:szCs w:val="28"/>
        </w:rPr>
        <w:t>мероприятий взаимодействия территориальной избирательной комиссии Конаковского района местными подразделениями региональных организаций общероссийских общественных организаций инвалидов и обеспечению избирательных прав граждан с ограниченными возможностями здоровья на 2017 год</w:t>
      </w:r>
      <w:r>
        <w:rPr>
          <w:b/>
          <w:sz w:val="28"/>
          <w:szCs w:val="28"/>
        </w:rPr>
        <w:t xml:space="preserve"> 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7175"/>
        <w:gridCol w:w="3409"/>
        <w:gridCol w:w="2880"/>
      </w:tblGrid>
      <w:tr w:rsidR="008959F6" w:rsidTr="00544639">
        <w:tc>
          <w:tcPr>
            <w:tcW w:w="936" w:type="dxa"/>
            <w:vAlign w:val="center"/>
          </w:tcPr>
          <w:p w:rsidR="008959F6" w:rsidRPr="0093774C" w:rsidRDefault="008959F6" w:rsidP="00544639">
            <w:pPr>
              <w:pStyle w:val="aa"/>
              <w:jc w:val="center"/>
              <w:rPr>
                <w:b/>
                <w:szCs w:val="28"/>
              </w:rPr>
            </w:pPr>
            <w:r w:rsidRPr="0093774C">
              <w:rPr>
                <w:b/>
                <w:szCs w:val="28"/>
              </w:rPr>
              <w:t xml:space="preserve">№ </w:t>
            </w:r>
          </w:p>
          <w:p w:rsidR="008959F6" w:rsidRPr="0093774C" w:rsidRDefault="008959F6" w:rsidP="00544639">
            <w:pPr>
              <w:pStyle w:val="aa"/>
              <w:jc w:val="center"/>
              <w:rPr>
                <w:b/>
                <w:szCs w:val="28"/>
              </w:rPr>
            </w:pPr>
            <w:r w:rsidRPr="0093774C">
              <w:rPr>
                <w:b/>
                <w:szCs w:val="28"/>
              </w:rPr>
              <w:t>п/п</w:t>
            </w:r>
          </w:p>
        </w:tc>
        <w:tc>
          <w:tcPr>
            <w:tcW w:w="7175" w:type="dxa"/>
            <w:vAlign w:val="center"/>
          </w:tcPr>
          <w:p w:rsidR="008959F6" w:rsidRPr="0093774C" w:rsidRDefault="008959F6" w:rsidP="00544639">
            <w:pPr>
              <w:pStyle w:val="aa"/>
              <w:jc w:val="center"/>
              <w:rPr>
                <w:b/>
                <w:szCs w:val="28"/>
              </w:rPr>
            </w:pPr>
            <w:r w:rsidRPr="0093774C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3409" w:type="dxa"/>
            <w:vAlign w:val="center"/>
          </w:tcPr>
          <w:p w:rsidR="008959F6" w:rsidRDefault="008959F6" w:rsidP="00FA70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 проведения  и исполнения</w:t>
            </w:r>
          </w:p>
        </w:tc>
        <w:tc>
          <w:tcPr>
            <w:tcW w:w="2880" w:type="dxa"/>
            <w:vAlign w:val="center"/>
          </w:tcPr>
          <w:p w:rsidR="008959F6" w:rsidRDefault="008959F6" w:rsidP="00FA70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Исполнители</w:t>
            </w:r>
          </w:p>
        </w:tc>
      </w:tr>
      <w:tr w:rsidR="008959F6" w:rsidTr="00544639">
        <w:tc>
          <w:tcPr>
            <w:tcW w:w="936" w:type="dxa"/>
            <w:vAlign w:val="center"/>
          </w:tcPr>
          <w:p w:rsidR="008959F6" w:rsidRPr="006E0978" w:rsidRDefault="008959F6" w:rsidP="00DD43B1">
            <w:pPr>
              <w:jc w:val="center"/>
              <w:rPr>
                <w:b/>
                <w:szCs w:val="28"/>
                <w:lang w:val="en-US"/>
              </w:rPr>
            </w:pPr>
            <w:r w:rsidRPr="006E0978">
              <w:rPr>
                <w:b/>
                <w:szCs w:val="28"/>
                <w:lang w:val="en-US"/>
              </w:rPr>
              <w:t>1</w:t>
            </w:r>
          </w:p>
        </w:tc>
        <w:tc>
          <w:tcPr>
            <w:tcW w:w="7175" w:type="dxa"/>
            <w:vAlign w:val="center"/>
          </w:tcPr>
          <w:p w:rsidR="008959F6" w:rsidRDefault="008959F6" w:rsidP="00DD43B1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</w:t>
            </w:r>
          </w:p>
        </w:tc>
        <w:tc>
          <w:tcPr>
            <w:tcW w:w="3409" w:type="dxa"/>
            <w:vAlign w:val="center"/>
          </w:tcPr>
          <w:p w:rsidR="008959F6" w:rsidRDefault="008959F6" w:rsidP="00DD43B1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2880" w:type="dxa"/>
            <w:vAlign w:val="center"/>
          </w:tcPr>
          <w:p w:rsidR="008959F6" w:rsidRDefault="008959F6" w:rsidP="00DD43B1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4</w:t>
            </w:r>
          </w:p>
        </w:tc>
      </w:tr>
      <w:tr w:rsidR="008959F6" w:rsidTr="00544639">
        <w:tc>
          <w:tcPr>
            <w:tcW w:w="14400" w:type="dxa"/>
            <w:gridSpan w:val="4"/>
            <w:tcBorders>
              <w:bottom w:val="single" w:sz="4" w:space="0" w:color="auto"/>
            </w:tcBorders>
            <w:vAlign w:val="center"/>
          </w:tcPr>
          <w:p w:rsidR="008959F6" w:rsidRPr="009D2322" w:rsidRDefault="008959F6" w:rsidP="008959F6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eastAsia="en-US"/>
              </w:rPr>
              <w:t>1. Организационные мероприятия</w:t>
            </w:r>
          </w:p>
        </w:tc>
      </w:tr>
      <w:tr w:rsidR="008959F6" w:rsidTr="00544639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8959F6" w:rsidRPr="00173694" w:rsidRDefault="00173694" w:rsidP="00173694">
            <w:pPr>
              <w:pStyle w:val="a4"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173694">
              <w:rPr>
                <w:sz w:val="28"/>
                <w:szCs w:val="28"/>
              </w:rPr>
              <w:t>1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CE2A38">
            <w:pPr>
              <w:ind w:firstLine="799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291EA5">
              <w:rPr>
                <w:sz w:val="28"/>
                <w:szCs w:val="28"/>
              </w:rPr>
              <w:t>Конаковского</w:t>
            </w:r>
            <w:r w:rsidRPr="008959F6">
              <w:rPr>
                <w:sz w:val="28"/>
                <w:szCs w:val="28"/>
              </w:rPr>
              <w:t xml:space="preserve"> района (далее – ТИК) с территориальным отделом социальной защиты населения (далее - ТОСЗН), ГБУ «Комплексный центр социального обслуживания населения </w:t>
            </w:r>
            <w:r w:rsidR="00291EA5">
              <w:rPr>
                <w:sz w:val="28"/>
                <w:szCs w:val="28"/>
              </w:rPr>
              <w:t>Конаковского</w:t>
            </w:r>
            <w:r w:rsidRPr="008959F6">
              <w:rPr>
                <w:sz w:val="28"/>
                <w:szCs w:val="28"/>
              </w:rPr>
              <w:t xml:space="preserve"> района Тверской области» (далее ГБУ «КЦСОН»),</w:t>
            </w:r>
            <w:r>
              <w:rPr>
                <w:sz w:val="28"/>
                <w:szCs w:val="28"/>
              </w:rPr>
              <w:t xml:space="preserve"> </w:t>
            </w:r>
            <w:r w:rsidR="00291EA5">
              <w:rPr>
                <w:sz w:val="28"/>
                <w:szCs w:val="28"/>
              </w:rPr>
              <w:t>местными подразделениями организаций</w:t>
            </w:r>
            <w:r w:rsidRPr="008959F6">
              <w:rPr>
                <w:sz w:val="28"/>
                <w:szCs w:val="28"/>
              </w:rPr>
              <w:t xml:space="preserve"> ветеранов и инвалидов по рассмотрению вопросов, связанных с обеспечением избирательных прав граждан с ограниченными возможностями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7A72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ТИК, члены Рабочей группы</w:t>
            </w:r>
          </w:p>
        </w:tc>
      </w:tr>
      <w:tr w:rsidR="008959F6" w:rsidTr="00544639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8959F6" w:rsidRPr="00173694" w:rsidRDefault="00173694" w:rsidP="00173694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73694">
              <w:rPr>
                <w:sz w:val="28"/>
                <w:szCs w:val="28"/>
              </w:rPr>
              <w:t>2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CE2A38">
            <w:pPr>
              <w:ind w:firstLine="799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Проведение совещаний, консультаций с представителями ТОСЗН, КЦСОН, организаци</w:t>
            </w:r>
            <w:r w:rsidR="00CE2A38">
              <w:rPr>
                <w:sz w:val="28"/>
                <w:szCs w:val="28"/>
              </w:rPr>
              <w:t>й</w:t>
            </w:r>
            <w:r w:rsidRPr="008959F6">
              <w:rPr>
                <w:sz w:val="28"/>
                <w:szCs w:val="28"/>
              </w:rPr>
              <w:t xml:space="preserve"> ветеранов и инвалидов при подготовке документов ТИК </w:t>
            </w:r>
            <w:r w:rsidR="00291EA5">
              <w:rPr>
                <w:sz w:val="28"/>
                <w:szCs w:val="28"/>
              </w:rPr>
              <w:t>Конаковского</w:t>
            </w:r>
            <w:r w:rsidRPr="008959F6">
              <w:rPr>
                <w:sz w:val="28"/>
                <w:szCs w:val="28"/>
              </w:rPr>
              <w:t xml:space="preserve"> района по вопросам реализации избирательных прав граждан с </w:t>
            </w:r>
            <w:r w:rsidR="00CE2A38">
              <w:rPr>
                <w:sz w:val="28"/>
                <w:szCs w:val="28"/>
              </w:rPr>
              <w:t>ограниченными возможностями</w:t>
            </w:r>
            <w:r w:rsidRPr="008959F6">
              <w:rPr>
                <w:sz w:val="28"/>
                <w:szCs w:val="28"/>
              </w:rPr>
              <w:t xml:space="preserve"> (по необходимости осуществлять согласование)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7A72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ТИК, члены Рабочей группы</w:t>
            </w:r>
          </w:p>
        </w:tc>
      </w:tr>
      <w:tr w:rsidR="001746EF" w:rsidTr="00544639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746EF" w:rsidRPr="00173694" w:rsidRDefault="00FA70E1" w:rsidP="00D41A50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1746EF" w:rsidRPr="008959F6" w:rsidRDefault="001746EF" w:rsidP="00981982">
            <w:pPr>
              <w:ind w:right="72" w:firstLine="799"/>
              <w:jc w:val="both"/>
              <w:rPr>
                <w:bCs/>
                <w:sz w:val="28"/>
                <w:szCs w:val="28"/>
              </w:rPr>
            </w:pPr>
            <w:r w:rsidRPr="008959F6">
              <w:rPr>
                <w:bCs/>
                <w:color w:val="000000"/>
                <w:sz w:val="28"/>
                <w:szCs w:val="28"/>
              </w:rPr>
              <w:t xml:space="preserve">Участие </w:t>
            </w:r>
            <w:r w:rsidRPr="008959F6">
              <w:rPr>
                <w:bCs/>
                <w:sz w:val="28"/>
                <w:szCs w:val="28"/>
              </w:rPr>
              <w:t xml:space="preserve">представителей ТИК </w:t>
            </w:r>
            <w:r w:rsidR="00291EA5">
              <w:rPr>
                <w:bCs/>
                <w:sz w:val="28"/>
                <w:szCs w:val="28"/>
              </w:rPr>
              <w:t>Конаковского</w:t>
            </w:r>
            <w:r w:rsidRPr="008959F6">
              <w:rPr>
                <w:bCs/>
                <w:sz w:val="28"/>
                <w:szCs w:val="28"/>
              </w:rPr>
              <w:t xml:space="preserve"> района </w:t>
            </w:r>
            <w:r w:rsidRPr="008959F6">
              <w:rPr>
                <w:bCs/>
                <w:color w:val="000000"/>
                <w:sz w:val="28"/>
                <w:szCs w:val="28"/>
              </w:rPr>
              <w:t>в мероприятиях, проводимых</w:t>
            </w:r>
            <w:r w:rsidRPr="008959F6">
              <w:rPr>
                <w:sz w:val="28"/>
                <w:szCs w:val="28"/>
              </w:rPr>
              <w:t xml:space="preserve"> организациями </w:t>
            </w:r>
            <w:r w:rsidRPr="008959F6">
              <w:rPr>
                <w:sz w:val="28"/>
                <w:szCs w:val="28"/>
              </w:rPr>
              <w:lastRenderedPageBreak/>
              <w:t>ветеранов и инвалидов.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959F6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весь период (по </w:t>
            </w:r>
            <w:r w:rsidRPr="008959F6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отдельным обращениям)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lastRenderedPageBreak/>
              <w:t>ТИК</w:t>
            </w:r>
          </w:p>
        </w:tc>
      </w:tr>
      <w:tr w:rsidR="001746EF" w:rsidTr="00544639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746EF" w:rsidRPr="00173694" w:rsidRDefault="001746EF" w:rsidP="00D41A50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FA70E1">
            <w:pPr>
              <w:ind w:firstLine="799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Рассмотрение вопросов о формах работы с избирателями, являющихся инвалидами, об организации работы по обеспечению избирательных прав граждан с ограниченными возможностями при проведении семинаров с председателями, заместителями и секретарями участковых избирательных комиссий (далее – УИК)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FA70E1" w:rsidP="007A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Фомченко С. П.</w:t>
            </w:r>
          </w:p>
        </w:tc>
      </w:tr>
      <w:tr w:rsidR="001746EF" w:rsidTr="00544639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746EF" w:rsidRPr="00173694" w:rsidRDefault="001746EF" w:rsidP="00D41A50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FB0E55">
            <w:pPr>
              <w:ind w:firstLine="799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 xml:space="preserve">Организация обучения членов УИК по вопросу организации работы, связанной с особенностями реализации избирательного права граждан с </w:t>
            </w:r>
            <w:r w:rsidR="00FB0E55">
              <w:rPr>
                <w:sz w:val="28"/>
                <w:szCs w:val="28"/>
              </w:rPr>
              <w:t>ограниченными возможностями</w:t>
            </w:r>
            <w:r w:rsidRPr="008959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630D2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</w:t>
            </w:r>
          </w:p>
        </w:tc>
      </w:tr>
      <w:tr w:rsidR="001746EF" w:rsidTr="00D41A50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746EF" w:rsidRPr="00173694" w:rsidRDefault="001746EF" w:rsidP="00D41A50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630D23">
            <w:pPr>
              <w:ind w:firstLine="732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 xml:space="preserve">Уточнение </w:t>
            </w:r>
            <w:r>
              <w:rPr>
                <w:sz w:val="28"/>
                <w:szCs w:val="28"/>
              </w:rPr>
              <w:t xml:space="preserve">и обобщение </w:t>
            </w:r>
            <w:r w:rsidRPr="008959F6">
              <w:rPr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 xml:space="preserve"> об избирателях, являющихся инвалидами, зарегистрированных на территории </w:t>
            </w:r>
            <w:r w:rsidR="00FB0E55">
              <w:rPr>
                <w:sz w:val="28"/>
                <w:szCs w:val="28"/>
              </w:rPr>
              <w:t>Конаковского района, в том числе о необходимости дополнительного технологического оборудования на избирательных участках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DD43B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 совместно с ТОСЗН, КЦСОН</w:t>
            </w:r>
          </w:p>
        </w:tc>
      </w:tr>
      <w:tr w:rsidR="001746EF" w:rsidTr="00D41A50">
        <w:tc>
          <w:tcPr>
            <w:tcW w:w="936" w:type="dxa"/>
            <w:tcBorders>
              <w:bottom w:val="single" w:sz="4" w:space="0" w:color="auto"/>
            </w:tcBorders>
          </w:tcPr>
          <w:p w:rsidR="001746EF" w:rsidRPr="00173694" w:rsidRDefault="001746EF" w:rsidP="00D41A5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FB0E55">
            <w:pPr>
              <w:ind w:firstLine="657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  <w:lang w:eastAsia="en-US"/>
              </w:rPr>
              <w:t xml:space="preserve">Взаимодействие с </w:t>
            </w:r>
            <w:r w:rsidR="00FB0E55">
              <w:rPr>
                <w:sz w:val="28"/>
                <w:szCs w:val="28"/>
                <w:lang w:eastAsia="en-US"/>
              </w:rPr>
              <w:t>администрацией Конаковского района, администрациями поселений Конаковского района</w:t>
            </w:r>
            <w:r w:rsidRPr="008959F6">
              <w:rPr>
                <w:sz w:val="28"/>
                <w:szCs w:val="28"/>
                <w:lang w:eastAsia="en-US"/>
              </w:rPr>
              <w:t xml:space="preserve"> по вопросам </w:t>
            </w:r>
            <w:r w:rsidRPr="008959F6">
              <w:rPr>
                <w:sz w:val="28"/>
                <w:szCs w:val="28"/>
              </w:rPr>
              <w:t xml:space="preserve">обеспечения беспрепятственного доступа избирателей с </w:t>
            </w:r>
            <w:r w:rsidR="00FB0E55">
              <w:rPr>
                <w:sz w:val="28"/>
                <w:szCs w:val="28"/>
              </w:rPr>
              <w:t>ограниченными возможностями</w:t>
            </w:r>
            <w:r w:rsidRPr="008959F6">
              <w:rPr>
                <w:sz w:val="28"/>
                <w:szCs w:val="28"/>
              </w:rPr>
              <w:t xml:space="preserve"> к избирательным участкам </w:t>
            </w:r>
            <w:r w:rsidRPr="008959F6">
              <w:rPr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 w:rsidRPr="008959F6">
              <w:rPr>
                <w:sz w:val="28"/>
                <w:szCs w:val="28"/>
              </w:rPr>
              <w:t xml:space="preserve">: </w:t>
            </w:r>
            <w:r w:rsidRPr="008959F6">
              <w:rPr>
                <w:sz w:val="28"/>
                <w:szCs w:val="28"/>
                <w:lang w:eastAsia="en-US"/>
              </w:rPr>
              <w:t>оборудование входов в здание с учетом потребностей избирателей с нарушением функций опорно-двигательного аппарата в том числе пользующихся креслами-колясками и инвалидов по зрению;</w:t>
            </w:r>
            <w:r w:rsidRPr="008959F6">
              <w:rPr>
                <w:b/>
                <w:sz w:val="28"/>
                <w:szCs w:val="28"/>
              </w:rPr>
              <w:t xml:space="preserve"> </w:t>
            </w:r>
            <w:r w:rsidRPr="008959F6">
              <w:rPr>
                <w:sz w:val="28"/>
                <w:szCs w:val="28"/>
              </w:rPr>
              <w:t>оборудование помещений для голосования (распашные двери, перила, пандусы, специальная разметка, достаточное освещение и пр.)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ТИК, УИК</w:t>
            </w:r>
          </w:p>
        </w:tc>
      </w:tr>
      <w:tr w:rsidR="001746EF" w:rsidTr="00544639">
        <w:trPr>
          <w:trHeight w:val="1068"/>
        </w:trPr>
        <w:tc>
          <w:tcPr>
            <w:tcW w:w="936" w:type="dxa"/>
            <w:tcBorders>
              <w:bottom w:val="single" w:sz="4" w:space="0" w:color="auto"/>
            </w:tcBorders>
          </w:tcPr>
          <w:p w:rsidR="001746EF" w:rsidRPr="00173694" w:rsidRDefault="001746EF" w:rsidP="00D41A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firstLine="732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КЦСОН, районных организациях ветеранов и инвалидов</w:t>
            </w:r>
            <w:r>
              <w:rPr>
                <w:sz w:val="28"/>
                <w:szCs w:val="28"/>
              </w:rPr>
              <w:t xml:space="preserve"> (по заявкам)</w:t>
            </w:r>
            <w:r w:rsidRPr="008959F6">
              <w:rPr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1736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Члены рабочей группы,</w:t>
            </w:r>
          </w:p>
          <w:p w:rsidR="001746EF" w:rsidRPr="008959F6" w:rsidRDefault="001746EF" w:rsidP="00DD43B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ТИК, ТОСЗН</w:t>
            </w:r>
          </w:p>
        </w:tc>
      </w:tr>
      <w:tr w:rsidR="001746EF" w:rsidTr="00544639">
        <w:tc>
          <w:tcPr>
            <w:tcW w:w="936" w:type="dxa"/>
            <w:tcBorders>
              <w:bottom w:val="single" w:sz="4" w:space="0" w:color="auto"/>
            </w:tcBorders>
          </w:tcPr>
          <w:p w:rsidR="001746EF" w:rsidRPr="00173694" w:rsidRDefault="001746EF" w:rsidP="00D41A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1746EF" w:rsidRPr="008959F6" w:rsidRDefault="001746EF" w:rsidP="007A72E1">
            <w:pPr>
              <w:ind w:firstLine="732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1746EF" w:rsidRPr="008959F6" w:rsidRDefault="001746EF" w:rsidP="00FB0E55">
            <w:pPr>
              <w:ind w:left="23" w:firstLine="709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Размещение информации в газете «</w:t>
            </w:r>
            <w:r w:rsidR="00FB0E55">
              <w:rPr>
                <w:sz w:val="28"/>
                <w:szCs w:val="28"/>
              </w:rPr>
              <w:t>Заря</w:t>
            </w:r>
            <w:r w:rsidRPr="008959F6">
              <w:rPr>
                <w:sz w:val="28"/>
                <w:szCs w:val="28"/>
              </w:rPr>
              <w:t xml:space="preserve">», </w:t>
            </w:r>
            <w:r w:rsidR="00FB0E55">
              <w:rPr>
                <w:sz w:val="28"/>
                <w:szCs w:val="28"/>
              </w:rPr>
              <w:t xml:space="preserve">периодических печатных изданиях поселений Конаковского района, </w:t>
            </w:r>
            <w:r w:rsidRPr="008959F6">
              <w:rPr>
                <w:sz w:val="28"/>
                <w:szCs w:val="28"/>
              </w:rPr>
              <w:t xml:space="preserve">на сайте ТИК в </w:t>
            </w:r>
            <w:r w:rsidRPr="008959F6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8959F6">
              <w:rPr>
                <w:sz w:val="28"/>
                <w:szCs w:val="28"/>
              </w:rPr>
              <w:t>,</w:t>
            </w:r>
            <w:r w:rsidR="00FB0E55">
              <w:rPr>
                <w:sz w:val="28"/>
                <w:szCs w:val="28"/>
              </w:rPr>
              <w:t xml:space="preserve"> информационных стендах в поселениях Конаковского района</w:t>
            </w:r>
            <w:r w:rsidRPr="008959F6">
              <w:rPr>
                <w:sz w:val="28"/>
                <w:szCs w:val="28"/>
              </w:rPr>
              <w:t xml:space="preserve"> о взаимодействии ТИК с организациями ветеранов и инвалидов и об особенностях голосования различных категорий избирателей с инвалидностью.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Члены рабочей группы,</w:t>
            </w:r>
          </w:p>
          <w:p w:rsidR="001746EF" w:rsidRPr="008959F6" w:rsidRDefault="001746EF" w:rsidP="007A72E1">
            <w:pPr>
              <w:pStyle w:val="2"/>
              <w:jc w:val="center"/>
              <w:rPr>
                <w:szCs w:val="28"/>
              </w:rPr>
            </w:pPr>
            <w:r w:rsidRPr="008959F6">
              <w:rPr>
                <w:szCs w:val="28"/>
              </w:rPr>
              <w:t>ТИК</w:t>
            </w:r>
          </w:p>
        </w:tc>
      </w:tr>
      <w:tr w:rsidR="001746EF" w:rsidTr="00544639">
        <w:tc>
          <w:tcPr>
            <w:tcW w:w="936" w:type="dxa"/>
            <w:tcBorders>
              <w:bottom w:val="single" w:sz="4" w:space="0" w:color="auto"/>
            </w:tcBorders>
          </w:tcPr>
          <w:p w:rsidR="001746EF" w:rsidRPr="00173694" w:rsidRDefault="001746EF" w:rsidP="00D41A50">
            <w:pPr>
              <w:pStyle w:val="a4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1746EF" w:rsidRPr="008959F6" w:rsidRDefault="001746EF" w:rsidP="007A72E1">
            <w:pPr>
              <w:ind w:firstLine="732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 xml:space="preserve">Освещение деятельности ТИК по вопросам взаимодействия с районными организациями ветеранов и инвалидов, размещение информационных (новостных) материалов на сайте ТИК, в т.ч. наполнение раздела «Ресурс для слабовидящих» в </w:t>
            </w:r>
            <w:r w:rsidRPr="008959F6">
              <w:rPr>
                <w:bCs/>
                <w:sz w:val="28"/>
                <w:szCs w:val="28"/>
              </w:rPr>
              <w:t>информационно-телекоммуникационной сети «Интернет».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959F6">
              <w:rPr>
                <w:sz w:val="28"/>
                <w:szCs w:val="28"/>
              </w:rPr>
              <w:t>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</w:t>
            </w:r>
          </w:p>
        </w:tc>
      </w:tr>
      <w:tr w:rsidR="001746EF" w:rsidTr="00981982">
        <w:tc>
          <w:tcPr>
            <w:tcW w:w="936" w:type="dxa"/>
          </w:tcPr>
          <w:p w:rsidR="001746EF" w:rsidRPr="00173694" w:rsidRDefault="001746EF" w:rsidP="00D41A50">
            <w:pPr>
              <w:pStyle w:val="a4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</w:tcPr>
          <w:p w:rsidR="001746EF" w:rsidRPr="00173694" w:rsidRDefault="001746EF" w:rsidP="00173694">
            <w:pPr>
              <w:pStyle w:val="a8"/>
              <w:keepNext/>
              <w:ind w:firstLine="732"/>
              <w:jc w:val="both"/>
              <w:rPr>
                <w:szCs w:val="28"/>
              </w:rPr>
            </w:pPr>
            <w:r w:rsidRPr="008959F6">
              <w:rPr>
                <w:szCs w:val="28"/>
              </w:rPr>
              <w:t xml:space="preserve">Подготовка информации в ИКТО о практике работы ТИК по реализации избирательных прав граждан Российской Федерации, являющихся инвалидами в период подготовки и проведения выборов </w:t>
            </w:r>
            <w:r>
              <w:rPr>
                <w:szCs w:val="28"/>
              </w:rPr>
              <w:t>любого уровня</w:t>
            </w:r>
          </w:p>
        </w:tc>
        <w:tc>
          <w:tcPr>
            <w:tcW w:w="3409" w:type="dxa"/>
            <w:vAlign w:val="center"/>
          </w:tcPr>
          <w:p w:rsidR="001746EF" w:rsidRPr="008959F6" w:rsidRDefault="001746EF" w:rsidP="007A72E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959F6">
              <w:rPr>
                <w:sz w:val="28"/>
                <w:szCs w:val="28"/>
              </w:rPr>
              <w:t>о запросу</w:t>
            </w:r>
          </w:p>
        </w:tc>
        <w:tc>
          <w:tcPr>
            <w:tcW w:w="2880" w:type="dxa"/>
            <w:vAlign w:val="center"/>
          </w:tcPr>
          <w:p w:rsidR="001746EF" w:rsidRPr="008959F6" w:rsidRDefault="001746EF" w:rsidP="007A72E1">
            <w:pPr>
              <w:pStyle w:val="2"/>
              <w:jc w:val="center"/>
              <w:rPr>
                <w:szCs w:val="28"/>
              </w:rPr>
            </w:pPr>
            <w:r w:rsidRPr="008959F6">
              <w:rPr>
                <w:szCs w:val="28"/>
              </w:rPr>
              <w:t>Рабочая группа, ТИК</w:t>
            </w:r>
          </w:p>
        </w:tc>
      </w:tr>
      <w:tr w:rsidR="001746EF" w:rsidTr="00E5604A">
        <w:tc>
          <w:tcPr>
            <w:tcW w:w="936" w:type="dxa"/>
            <w:tcBorders>
              <w:bottom w:val="single" w:sz="4" w:space="0" w:color="auto"/>
            </w:tcBorders>
          </w:tcPr>
          <w:p w:rsidR="001746EF" w:rsidRPr="00173694" w:rsidRDefault="001746EF" w:rsidP="00173694">
            <w:pPr>
              <w:pStyle w:val="a4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1746EF" w:rsidRPr="005F0889" w:rsidRDefault="001746EF" w:rsidP="001B752F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5F0889">
              <w:rPr>
                <w:szCs w:val="28"/>
              </w:rPr>
              <w:t xml:space="preserve"> материалов</w:t>
            </w:r>
            <w:r>
              <w:rPr>
                <w:szCs w:val="28"/>
              </w:rPr>
              <w:t>,</w:t>
            </w:r>
            <w:r w:rsidR="00FB0E55">
              <w:rPr>
                <w:szCs w:val="28"/>
              </w:rPr>
              <w:t xml:space="preserve"> в том числе</w:t>
            </w:r>
            <w:r>
              <w:rPr>
                <w:szCs w:val="28"/>
              </w:rPr>
              <w:t xml:space="preserve"> полученных от ИКТО,</w:t>
            </w:r>
            <w:r w:rsidRPr="005F0889">
              <w:rPr>
                <w:szCs w:val="28"/>
              </w:rPr>
              <w:t xml:space="preserve"> </w:t>
            </w:r>
            <w:r w:rsidR="001B752F">
              <w:rPr>
                <w:szCs w:val="28"/>
              </w:rPr>
              <w:t xml:space="preserve">на информационных стендах ТОСЗН, КЦСОН, местных отделений </w:t>
            </w:r>
            <w:r w:rsidRPr="005F0889">
              <w:rPr>
                <w:szCs w:val="28"/>
              </w:rPr>
              <w:t xml:space="preserve">общероссийских </w:t>
            </w:r>
            <w:r>
              <w:rPr>
                <w:szCs w:val="28"/>
              </w:rPr>
              <w:t xml:space="preserve">и региональных </w:t>
            </w:r>
            <w:r w:rsidRPr="005F0889">
              <w:rPr>
                <w:szCs w:val="28"/>
              </w:rPr>
              <w:t>общественных организаций инвалидов</w:t>
            </w:r>
            <w:r w:rsidR="001B752F">
              <w:rPr>
                <w:szCs w:val="28"/>
              </w:rPr>
              <w:t xml:space="preserve"> и ветеранов</w:t>
            </w:r>
            <w:r w:rsidRPr="005F0889">
              <w:rPr>
                <w:szCs w:val="28"/>
              </w:rPr>
              <w:t xml:space="preserve"> 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1746EF" w:rsidRPr="005F0889" w:rsidRDefault="001B752F" w:rsidP="00E5604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pStyle w:val="2"/>
              <w:jc w:val="center"/>
              <w:rPr>
                <w:szCs w:val="28"/>
              </w:rPr>
            </w:pPr>
            <w:r w:rsidRPr="008959F6">
              <w:rPr>
                <w:szCs w:val="28"/>
              </w:rPr>
              <w:t>ТИК</w:t>
            </w:r>
          </w:p>
        </w:tc>
      </w:tr>
    </w:tbl>
    <w:p w:rsidR="008959F6" w:rsidRDefault="008959F6" w:rsidP="007A72E1">
      <w:pPr>
        <w:jc w:val="center"/>
      </w:pPr>
    </w:p>
    <w:p w:rsidR="008959F6" w:rsidRDefault="008959F6" w:rsidP="007A72E1">
      <w:pPr>
        <w:jc w:val="center"/>
        <w:rPr>
          <w:b/>
          <w:bCs/>
          <w:sz w:val="28"/>
          <w:szCs w:val="28"/>
        </w:rPr>
      </w:pPr>
    </w:p>
    <w:sectPr w:rsidR="008959F6" w:rsidSect="00D40A0C">
      <w:pgSz w:w="16838" w:h="11906" w:orient="landscape"/>
      <w:pgMar w:top="426" w:right="1134" w:bottom="709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0E" w:rsidRDefault="006B5C0E">
      <w:r>
        <w:separator/>
      </w:r>
    </w:p>
  </w:endnote>
  <w:endnote w:type="continuationSeparator" w:id="0">
    <w:p w:rsidR="006B5C0E" w:rsidRDefault="006B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0E" w:rsidRDefault="006B5C0E">
      <w:r>
        <w:separator/>
      </w:r>
    </w:p>
  </w:footnote>
  <w:footnote w:type="continuationSeparator" w:id="0">
    <w:p w:rsidR="006B5C0E" w:rsidRDefault="006B5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4B01BA9"/>
    <w:multiLevelType w:val="hybridMultilevel"/>
    <w:tmpl w:val="6C90673C"/>
    <w:lvl w:ilvl="0" w:tplc="0B0AF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EB"/>
    <w:rsid w:val="000B4ECF"/>
    <w:rsid w:val="000C2FD8"/>
    <w:rsid w:val="00173694"/>
    <w:rsid w:val="001746EF"/>
    <w:rsid w:val="001841AA"/>
    <w:rsid w:val="001B00DE"/>
    <w:rsid w:val="001B752F"/>
    <w:rsid w:val="001E3893"/>
    <w:rsid w:val="002632A7"/>
    <w:rsid w:val="00291EA5"/>
    <w:rsid w:val="002C03EB"/>
    <w:rsid w:val="003842F6"/>
    <w:rsid w:val="003A4F77"/>
    <w:rsid w:val="003F1F95"/>
    <w:rsid w:val="00461FB3"/>
    <w:rsid w:val="004760E7"/>
    <w:rsid w:val="00492C4A"/>
    <w:rsid w:val="00495C50"/>
    <w:rsid w:val="004C7749"/>
    <w:rsid w:val="005428B0"/>
    <w:rsid w:val="00544639"/>
    <w:rsid w:val="005530FE"/>
    <w:rsid w:val="005A690E"/>
    <w:rsid w:val="005B3265"/>
    <w:rsid w:val="00630D23"/>
    <w:rsid w:val="006572A2"/>
    <w:rsid w:val="006B5C0E"/>
    <w:rsid w:val="006C6715"/>
    <w:rsid w:val="007303FF"/>
    <w:rsid w:val="0074266E"/>
    <w:rsid w:val="00757369"/>
    <w:rsid w:val="0077531B"/>
    <w:rsid w:val="0079406F"/>
    <w:rsid w:val="00797C7B"/>
    <w:rsid w:val="007A72E1"/>
    <w:rsid w:val="007D20FD"/>
    <w:rsid w:val="007F6940"/>
    <w:rsid w:val="008959F6"/>
    <w:rsid w:val="00897155"/>
    <w:rsid w:val="008B714D"/>
    <w:rsid w:val="008D00DE"/>
    <w:rsid w:val="008F0624"/>
    <w:rsid w:val="008F2F7E"/>
    <w:rsid w:val="009520A1"/>
    <w:rsid w:val="00981982"/>
    <w:rsid w:val="00A25BF9"/>
    <w:rsid w:val="00AD4306"/>
    <w:rsid w:val="00B14CC0"/>
    <w:rsid w:val="00B4380B"/>
    <w:rsid w:val="00B9591D"/>
    <w:rsid w:val="00BB3621"/>
    <w:rsid w:val="00BC1B73"/>
    <w:rsid w:val="00C80F05"/>
    <w:rsid w:val="00C87974"/>
    <w:rsid w:val="00CC4D6C"/>
    <w:rsid w:val="00CE2A38"/>
    <w:rsid w:val="00D10234"/>
    <w:rsid w:val="00D40A0C"/>
    <w:rsid w:val="00D41A50"/>
    <w:rsid w:val="00DA6FBA"/>
    <w:rsid w:val="00DC6F87"/>
    <w:rsid w:val="00DC7E9F"/>
    <w:rsid w:val="00DD1FFD"/>
    <w:rsid w:val="00DD43B1"/>
    <w:rsid w:val="00E14933"/>
    <w:rsid w:val="00E5604A"/>
    <w:rsid w:val="00EF788F"/>
    <w:rsid w:val="00F20191"/>
    <w:rsid w:val="00F25BC0"/>
    <w:rsid w:val="00FA70E1"/>
    <w:rsid w:val="00FB0E55"/>
    <w:rsid w:val="00FE048F"/>
    <w:rsid w:val="00FE188F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B"/>
  </w:style>
  <w:style w:type="paragraph" w:styleId="1">
    <w:name w:val="heading 1"/>
    <w:basedOn w:val="a"/>
    <w:next w:val="a"/>
    <w:link w:val="10"/>
    <w:uiPriority w:val="9"/>
    <w:qFormat/>
    <w:rsid w:val="00C80F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 Знак6"/>
    <w:basedOn w:val="a"/>
    <w:next w:val="a"/>
    <w:link w:val="20"/>
    <w:qFormat/>
    <w:rsid w:val="00EF788F"/>
    <w:pPr>
      <w:keepNext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7C7B"/>
    <w:pPr>
      <w:snapToGrid w:val="0"/>
      <w:ind w:right="19772"/>
    </w:pPr>
    <w:rPr>
      <w:rFonts w:ascii="Courier New" w:hAnsi="Courier New"/>
    </w:rPr>
  </w:style>
  <w:style w:type="character" w:customStyle="1" w:styleId="20">
    <w:name w:val="Заголовок 2 Знак"/>
    <w:aliases w:val=" Знак6 Знак"/>
    <w:link w:val="2"/>
    <w:rsid w:val="00EF788F"/>
    <w:rPr>
      <w:sz w:val="28"/>
      <w:szCs w:val="24"/>
      <w:lang w:val="ru-RU" w:eastAsia="ru-RU" w:bidi="ar-SA"/>
    </w:rPr>
  </w:style>
  <w:style w:type="paragraph" w:styleId="a3">
    <w:name w:val="Balloon Text"/>
    <w:basedOn w:val="a"/>
    <w:semiHidden/>
    <w:rsid w:val="009520A1"/>
    <w:rPr>
      <w:rFonts w:ascii="Tahoma" w:hAnsi="Tahoma" w:cs="Tahoma"/>
      <w:sz w:val="16"/>
      <w:szCs w:val="16"/>
    </w:rPr>
  </w:style>
  <w:style w:type="paragraph" w:customStyle="1" w:styleId="4">
    <w:name w:val="заголовок 4"/>
    <w:basedOn w:val="a"/>
    <w:next w:val="a"/>
    <w:rsid w:val="00C80F05"/>
    <w:pPr>
      <w:keepNext/>
      <w:jc w:val="center"/>
      <w:outlineLvl w:val="3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C80F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rsid w:val="00C80F0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80F05"/>
  </w:style>
  <w:style w:type="paragraph" w:styleId="a6">
    <w:name w:val="Title"/>
    <w:basedOn w:val="a"/>
    <w:link w:val="a7"/>
    <w:qFormat/>
    <w:rsid w:val="00C80F05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C80F05"/>
    <w:rPr>
      <w:b/>
      <w:bCs/>
      <w:sz w:val="28"/>
      <w:szCs w:val="24"/>
    </w:rPr>
  </w:style>
  <w:style w:type="paragraph" w:styleId="a8">
    <w:name w:val="header"/>
    <w:basedOn w:val="a"/>
    <w:link w:val="a9"/>
    <w:unhideWhenUsed/>
    <w:rsid w:val="00C80F05"/>
    <w:pPr>
      <w:tabs>
        <w:tab w:val="center" w:pos="4677"/>
        <w:tab w:val="right" w:pos="9355"/>
      </w:tabs>
      <w:jc w:val="center"/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C80F05"/>
    <w:rPr>
      <w:sz w:val="28"/>
      <w:szCs w:val="24"/>
    </w:rPr>
  </w:style>
  <w:style w:type="character" w:customStyle="1" w:styleId="21">
    <w:name w:val="Основной текст (2)_"/>
    <w:link w:val="22"/>
    <w:rsid w:val="00C80F0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0F0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</w:rPr>
  </w:style>
  <w:style w:type="paragraph" w:styleId="aa">
    <w:name w:val="Subtitle"/>
    <w:basedOn w:val="a"/>
    <w:link w:val="ab"/>
    <w:qFormat/>
    <w:rsid w:val="008959F6"/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8959F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_</dc:creator>
  <cp:lastModifiedBy>1</cp:lastModifiedBy>
  <cp:revision>4</cp:revision>
  <cp:lastPrinted>2016-03-22T13:17:00Z</cp:lastPrinted>
  <dcterms:created xsi:type="dcterms:W3CDTF">2017-01-16T07:14:00Z</dcterms:created>
  <dcterms:modified xsi:type="dcterms:W3CDTF">2017-01-16T12:58:00Z</dcterms:modified>
</cp:coreProperties>
</file>