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967"/>
        <w:gridCol w:w="1264"/>
        <w:gridCol w:w="2959"/>
        <w:gridCol w:w="1190"/>
        <w:gridCol w:w="1976"/>
      </w:tblGrid>
      <w:tr w:rsidR="00CE39EE" w:rsidRPr="00A86A84" w:rsidTr="00CE39EE">
        <w:trPr>
          <w:trHeight w:val="592"/>
        </w:trPr>
        <w:tc>
          <w:tcPr>
            <w:tcW w:w="9356" w:type="dxa"/>
            <w:gridSpan w:val="5"/>
          </w:tcPr>
          <w:p w:rsidR="00CE39EE" w:rsidRPr="00A86A84" w:rsidRDefault="00CE39EE" w:rsidP="00B8644C">
            <w:pPr>
              <w:pStyle w:val="11"/>
              <w:widowControl/>
              <w:jc w:val="center"/>
              <w:rPr>
                <w:spacing w:val="30"/>
                <w:sz w:val="36"/>
                <w:szCs w:val="36"/>
              </w:rPr>
            </w:pPr>
            <w:r w:rsidRPr="00A86A84">
              <w:rPr>
                <w:b/>
                <w:sz w:val="36"/>
                <w:szCs w:val="36"/>
              </w:rPr>
              <w:t xml:space="preserve">ТЕРРИТОРИАЛЬНАЯ ИЗБИРАТЕЛЬНАЯ КОМИССИЯ </w:t>
            </w:r>
            <w:r w:rsidR="00B8644C" w:rsidRPr="00A86A84">
              <w:rPr>
                <w:b/>
                <w:sz w:val="36"/>
                <w:szCs w:val="36"/>
              </w:rPr>
              <w:t>КОНАКОВСКОГО</w:t>
            </w:r>
            <w:r w:rsidRPr="00A86A84">
              <w:rPr>
                <w:b/>
                <w:sz w:val="36"/>
                <w:szCs w:val="36"/>
              </w:rPr>
              <w:t xml:space="preserve">  РАЙОНА</w:t>
            </w:r>
          </w:p>
        </w:tc>
      </w:tr>
      <w:tr w:rsidR="00CE39EE" w:rsidRPr="00A86A84" w:rsidTr="00CE39EE">
        <w:trPr>
          <w:trHeight w:val="592"/>
        </w:trPr>
        <w:tc>
          <w:tcPr>
            <w:tcW w:w="9356" w:type="dxa"/>
            <w:gridSpan w:val="5"/>
            <w:vAlign w:val="center"/>
          </w:tcPr>
          <w:p w:rsidR="00CE39EE" w:rsidRPr="00A86A84" w:rsidRDefault="00CE39EE" w:rsidP="00CE39EE">
            <w:pPr>
              <w:pStyle w:val="11"/>
              <w:widowControl/>
              <w:jc w:val="center"/>
              <w:rPr>
                <w:b/>
                <w:spacing w:val="30"/>
                <w:sz w:val="32"/>
                <w:szCs w:val="32"/>
              </w:rPr>
            </w:pPr>
            <w:r w:rsidRPr="00A86A84">
              <w:rPr>
                <w:b/>
                <w:spacing w:val="30"/>
                <w:sz w:val="32"/>
                <w:szCs w:val="32"/>
              </w:rPr>
              <w:t>ПОСТАНОВЛЕНИЕ</w:t>
            </w:r>
          </w:p>
        </w:tc>
      </w:tr>
      <w:tr w:rsidR="00CE39EE" w:rsidRPr="00A86A84" w:rsidTr="00CE39EE">
        <w:trPr>
          <w:trHeight w:val="162"/>
        </w:trPr>
        <w:tc>
          <w:tcPr>
            <w:tcW w:w="1967" w:type="dxa"/>
          </w:tcPr>
          <w:p w:rsidR="00CE39EE" w:rsidRPr="00A86A84" w:rsidRDefault="00CE39EE" w:rsidP="00CE39EE">
            <w:pPr>
              <w:pStyle w:val="11"/>
              <w:widowControl/>
              <w:jc w:val="center"/>
              <w:rPr>
                <w:sz w:val="18"/>
                <w:szCs w:val="18"/>
              </w:rPr>
            </w:pPr>
          </w:p>
        </w:tc>
        <w:tc>
          <w:tcPr>
            <w:tcW w:w="7389" w:type="dxa"/>
            <w:gridSpan w:val="4"/>
            <w:vAlign w:val="center"/>
          </w:tcPr>
          <w:p w:rsidR="00CE39EE" w:rsidRPr="00A86A84" w:rsidRDefault="00CE39EE" w:rsidP="00CE39EE">
            <w:pPr>
              <w:pStyle w:val="11"/>
              <w:widowControl/>
              <w:jc w:val="center"/>
              <w:rPr>
                <w:rFonts w:ascii="Arial Narrow" w:hAnsi="Arial Narrow"/>
                <w:spacing w:val="100"/>
                <w:sz w:val="18"/>
                <w:szCs w:val="18"/>
              </w:rPr>
            </w:pPr>
          </w:p>
        </w:tc>
      </w:tr>
      <w:tr w:rsidR="00D37E92" w:rsidRPr="00A86A84" w:rsidTr="00F04FAA">
        <w:trPr>
          <w:trHeight w:val="286"/>
        </w:trPr>
        <w:tc>
          <w:tcPr>
            <w:tcW w:w="3231" w:type="dxa"/>
            <w:gridSpan w:val="2"/>
            <w:tcBorders>
              <w:bottom w:val="single" w:sz="4" w:space="0" w:color="auto"/>
            </w:tcBorders>
            <w:vAlign w:val="center"/>
          </w:tcPr>
          <w:p w:rsidR="00D37E92" w:rsidRPr="00A86A84" w:rsidRDefault="00F05EDC" w:rsidP="00F05EDC">
            <w:pPr>
              <w:pStyle w:val="11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effect w:val="antsRed"/>
              </w:rPr>
              <w:t>9 ноя</w:t>
            </w:r>
            <w:r w:rsidR="00F73837">
              <w:rPr>
                <w:bCs/>
                <w:sz w:val="28"/>
                <w:szCs w:val="28"/>
                <w:effect w:val="antsRed"/>
              </w:rPr>
              <w:t>бря</w:t>
            </w:r>
            <w:r w:rsidR="00A86A84" w:rsidRPr="00A86A84">
              <w:rPr>
                <w:bCs/>
                <w:sz w:val="28"/>
                <w:szCs w:val="28"/>
                <w:effect w:val="antsRed"/>
              </w:rPr>
              <w:t xml:space="preserve"> </w:t>
            </w:r>
            <w:r w:rsidR="00D37E92" w:rsidRPr="00A86A84">
              <w:rPr>
                <w:bCs/>
                <w:sz w:val="28"/>
                <w:szCs w:val="28"/>
                <w:effect w:val="antsRed"/>
              </w:rPr>
              <w:t>201</w:t>
            </w:r>
            <w:r w:rsidR="00B8644C" w:rsidRPr="00A86A84">
              <w:rPr>
                <w:bCs/>
                <w:sz w:val="28"/>
                <w:szCs w:val="28"/>
                <w:effect w:val="antsRed"/>
              </w:rPr>
              <w:t>6</w:t>
            </w:r>
            <w:r w:rsidR="00D37E92" w:rsidRPr="00A86A84">
              <w:rPr>
                <w:bCs/>
                <w:sz w:val="28"/>
                <w:szCs w:val="28"/>
                <w:effect w:val="antsRed"/>
              </w:rPr>
              <w:t xml:space="preserve"> </w:t>
            </w:r>
            <w:r w:rsidR="00D37E92" w:rsidRPr="00A86A84">
              <w:rPr>
                <w:bCs/>
                <w:sz w:val="28"/>
                <w:szCs w:val="28"/>
              </w:rPr>
              <w:t>г.</w:t>
            </w:r>
          </w:p>
        </w:tc>
        <w:tc>
          <w:tcPr>
            <w:tcW w:w="2959" w:type="dxa"/>
            <w:vAlign w:val="center"/>
          </w:tcPr>
          <w:p w:rsidR="00D37E92" w:rsidRPr="00A86A84" w:rsidRDefault="00D37E92" w:rsidP="00CE39EE">
            <w:pPr>
              <w:pStyle w:val="11"/>
              <w:jc w:val="center"/>
              <w:rPr>
                <w:sz w:val="28"/>
                <w:szCs w:val="28"/>
              </w:rPr>
            </w:pPr>
          </w:p>
        </w:tc>
        <w:tc>
          <w:tcPr>
            <w:tcW w:w="1190" w:type="dxa"/>
            <w:vAlign w:val="center"/>
          </w:tcPr>
          <w:p w:rsidR="00D37E92" w:rsidRPr="00F05EDC" w:rsidRDefault="00D37E92" w:rsidP="00D37E92">
            <w:pPr>
              <w:pStyle w:val="11"/>
              <w:ind w:rightChars="-29" w:right="-70"/>
              <w:jc w:val="right"/>
              <w:rPr>
                <w:sz w:val="28"/>
                <w:szCs w:val="28"/>
                <w:u w:val="single"/>
              </w:rPr>
            </w:pPr>
            <w:r w:rsidRPr="00F05EDC">
              <w:rPr>
                <w:bCs/>
                <w:sz w:val="28"/>
                <w:szCs w:val="28"/>
                <w:u w:val="single"/>
              </w:rPr>
              <w:t>№</w:t>
            </w:r>
          </w:p>
        </w:tc>
        <w:tc>
          <w:tcPr>
            <w:tcW w:w="1976" w:type="dxa"/>
            <w:vAlign w:val="center"/>
          </w:tcPr>
          <w:p w:rsidR="00D37E92" w:rsidRPr="00F05EDC" w:rsidRDefault="00F05EDC" w:rsidP="00833741">
            <w:pPr>
              <w:pStyle w:val="11"/>
              <w:ind w:rightChars="177" w:right="425"/>
              <w:rPr>
                <w:sz w:val="28"/>
                <w:szCs w:val="28"/>
                <w:u w:val="single"/>
              </w:rPr>
            </w:pPr>
            <w:r w:rsidRPr="00F05EDC">
              <w:rPr>
                <w:sz w:val="28"/>
                <w:szCs w:val="28"/>
                <w:u w:val="single"/>
              </w:rPr>
              <w:t xml:space="preserve"> 37/216-4</w:t>
            </w:r>
          </w:p>
        </w:tc>
      </w:tr>
      <w:tr w:rsidR="00CE39EE" w:rsidRPr="00A86A84" w:rsidTr="00F04FAA">
        <w:trPr>
          <w:trHeight w:val="286"/>
        </w:trPr>
        <w:tc>
          <w:tcPr>
            <w:tcW w:w="3231" w:type="dxa"/>
            <w:gridSpan w:val="2"/>
            <w:tcBorders>
              <w:top w:val="single" w:sz="4" w:space="0" w:color="auto"/>
            </w:tcBorders>
            <w:vAlign w:val="center"/>
          </w:tcPr>
          <w:p w:rsidR="00CE39EE" w:rsidRPr="00A86A84" w:rsidRDefault="00CE39EE" w:rsidP="00CE39EE">
            <w:pPr>
              <w:pStyle w:val="11"/>
              <w:widowControl/>
              <w:rPr>
                <w:bCs/>
                <w:sz w:val="24"/>
                <w:szCs w:val="24"/>
              </w:rPr>
            </w:pPr>
          </w:p>
        </w:tc>
        <w:tc>
          <w:tcPr>
            <w:tcW w:w="2959" w:type="dxa"/>
            <w:vAlign w:val="center"/>
          </w:tcPr>
          <w:p w:rsidR="00CE39EE" w:rsidRPr="00A86A84" w:rsidRDefault="00D37E92" w:rsidP="00B8644C">
            <w:pPr>
              <w:pStyle w:val="11"/>
              <w:widowControl/>
              <w:jc w:val="center"/>
              <w:rPr>
                <w:sz w:val="24"/>
                <w:szCs w:val="24"/>
              </w:rPr>
            </w:pPr>
            <w:r w:rsidRPr="00A86A84">
              <w:rPr>
                <w:sz w:val="24"/>
                <w:szCs w:val="24"/>
              </w:rPr>
              <w:t xml:space="preserve">г. </w:t>
            </w:r>
            <w:r w:rsidR="00B8644C" w:rsidRPr="00A86A84">
              <w:rPr>
                <w:sz w:val="24"/>
                <w:szCs w:val="24"/>
              </w:rPr>
              <w:t>Конаково</w:t>
            </w:r>
          </w:p>
        </w:tc>
        <w:tc>
          <w:tcPr>
            <w:tcW w:w="3166" w:type="dxa"/>
            <w:gridSpan w:val="2"/>
            <w:vAlign w:val="center"/>
          </w:tcPr>
          <w:p w:rsidR="00CE39EE" w:rsidRPr="00A86A84" w:rsidRDefault="00CE39EE" w:rsidP="00CE39EE">
            <w:pPr>
              <w:pStyle w:val="11"/>
              <w:widowControl/>
              <w:jc w:val="right"/>
              <w:rPr>
                <w:bCs/>
                <w:sz w:val="24"/>
                <w:szCs w:val="24"/>
              </w:rPr>
            </w:pPr>
          </w:p>
        </w:tc>
      </w:tr>
    </w:tbl>
    <w:p w:rsidR="00CE39EE" w:rsidRPr="00A86A84" w:rsidRDefault="00F73837" w:rsidP="005C5B79">
      <w:pPr>
        <w:spacing w:before="240" w:after="240"/>
        <w:jc w:val="center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О схемах избирательных округов по выборам депутатов Совета депутатов сельского поселения «Завидово» и Юрьево-Девичьевского сельского поселения Конаковского района Тверской области</w:t>
      </w:r>
    </w:p>
    <w:p w:rsidR="005115FA" w:rsidRPr="00A86A84" w:rsidRDefault="00CD7387" w:rsidP="00720AA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На основании пунктов 4, 5</w:t>
      </w:r>
      <w:r w:rsidR="005115FA" w:rsidRPr="00A86A84">
        <w:rPr>
          <w:bCs/>
          <w:sz w:val="28"/>
          <w:szCs w:val="28"/>
        </w:rPr>
        <w:t xml:space="preserve"> статьи </w:t>
      </w:r>
      <w:r>
        <w:rPr>
          <w:bCs/>
          <w:sz w:val="28"/>
          <w:szCs w:val="28"/>
        </w:rPr>
        <w:t>4</w:t>
      </w:r>
      <w:r w:rsidR="005115FA" w:rsidRPr="00A86A84">
        <w:rPr>
          <w:sz w:val="28"/>
          <w:szCs w:val="28"/>
        </w:rPr>
        <w:t xml:space="preserve"> Федерального закона </w:t>
      </w:r>
      <w:r>
        <w:rPr>
          <w:sz w:val="28"/>
          <w:szCs w:val="28"/>
        </w:rPr>
        <w:t xml:space="preserve">№ 157-ФЗ от 2.10.2012 г. </w:t>
      </w:r>
      <w:r w:rsidR="005115FA" w:rsidRPr="00A86A84">
        <w:rPr>
          <w:sz w:val="28"/>
          <w:szCs w:val="28"/>
        </w:rPr>
        <w:t>«</w:t>
      </w:r>
      <w:r>
        <w:rPr>
          <w:sz w:val="28"/>
          <w:szCs w:val="28"/>
        </w:rPr>
        <w:t xml:space="preserve">"О внесении изменений в Федеральный закон "О политических партиях" и Федеральный закон "Об основных гарантиях избирательных прав и права на участие в референдуме граждан Российской Федерации"», статей 15, 20, 22 Избирательного кодекса Тверской области, постановлений избирательной комиссии Тверской области </w:t>
      </w:r>
      <w:r w:rsidR="00897600">
        <w:rPr>
          <w:sz w:val="28"/>
          <w:szCs w:val="28"/>
        </w:rPr>
        <w:t xml:space="preserve">№ 13/166-5 от 18.10.2011 г. «О возложении полномочий </w:t>
      </w:r>
      <w:r w:rsidR="00E7541B">
        <w:rPr>
          <w:sz w:val="28"/>
          <w:szCs w:val="28"/>
        </w:rPr>
        <w:t xml:space="preserve">избирательной комиссии </w:t>
      </w:r>
      <w:r w:rsidR="00897600">
        <w:rPr>
          <w:sz w:val="28"/>
          <w:szCs w:val="28"/>
        </w:rPr>
        <w:t xml:space="preserve">вновь образованного муниципального образования сельское поселение «Завидово» Конаковского района Тверской  </w:t>
      </w:r>
      <w:r w:rsidR="00E7541B">
        <w:rPr>
          <w:sz w:val="28"/>
          <w:szCs w:val="28"/>
        </w:rPr>
        <w:t>области на территориальную избирательную комиссию Конаковского района», № 61/587-5 от 8.06.2012 г. «О возложении полномочий избирательной комиссии муниципального образования «Юрьево-Девичьевское сельское поселение» Конаковского района Тверской  области на территориальную избирательную комиссию Конаковского района»</w:t>
      </w:r>
      <w:r w:rsidR="00B8644C" w:rsidRPr="00A86A84">
        <w:rPr>
          <w:sz w:val="28"/>
          <w:szCs w:val="28"/>
        </w:rPr>
        <w:t xml:space="preserve">, </w:t>
      </w:r>
      <w:r w:rsidR="005115FA" w:rsidRPr="00A86A84">
        <w:rPr>
          <w:sz w:val="28"/>
          <w:szCs w:val="28"/>
        </w:rPr>
        <w:t xml:space="preserve">территориальная избирательная комиссия </w:t>
      </w:r>
      <w:r w:rsidR="00A86A84" w:rsidRPr="00A86A84">
        <w:rPr>
          <w:sz w:val="28"/>
          <w:szCs w:val="28"/>
        </w:rPr>
        <w:t>Конаковского</w:t>
      </w:r>
      <w:r w:rsidR="005115FA" w:rsidRPr="00A86A84">
        <w:rPr>
          <w:sz w:val="28"/>
          <w:szCs w:val="28"/>
        </w:rPr>
        <w:t xml:space="preserve"> района </w:t>
      </w:r>
      <w:r w:rsidR="005115FA" w:rsidRPr="00A86A84">
        <w:rPr>
          <w:b/>
          <w:sz w:val="28"/>
          <w:szCs w:val="28"/>
        </w:rPr>
        <w:t>постановляет:</w:t>
      </w:r>
    </w:p>
    <w:p w:rsidR="005115FA" w:rsidRDefault="005115FA" w:rsidP="005C5B79">
      <w:pPr>
        <w:numPr>
          <w:ilvl w:val="0"/>
          <w:numId w:val="5"/>
        </w:numPr>
        <w:tabs>
          <w:tab w:val="clear" w:pos="1676"/>
          <w:tab w:val="num" w:pos="0"/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86A84">
        <w:rPr>
          <w:snapToGrid w:val="0"/>
          <w:sz w:val="28"/>
          <w:szCs w:val="28"/>
        </w:rPr>
        <w:t xml:space="preserve">Предложить </w:t>
      </w:r>
      <w:r w:rsidR="003979D6">
        <w:rPr>
          <w:snapToGrid w:val="0"/>
          <w:sz w:val="28"/>
          <w:szCs w:val="28"/>
        </w:rPr>
        <w:t xml:space="preserve">для рассмотрения и утверждения </w:t>
      </w:r>
      <w:r w:rsidR="00E7541B">
        <w:rPr>
          <w:snapToGrid w:val="0"/>
          <w:sz w:val="28"/>
          <w:szCs w:val="28"/>
        </w:rPr>
        <w:t xml:space="preserve">Совету депутатов </w:t>
      </w:r>
      <w:r w:rsidR="003979D6">
        <w:rPr>
          <w:snapToGrid w:val="0"/>
          <w:sz w:val="28"/>
          <w:szCs w:val="28"/>
        </w:rPr>
        <w:t xml:space="preserve">сельского поселения «Завидово» </w:t>
      </w:r>
      <w:r w:rsidR="00E7541B">
        <w:rPr>
          <w:snapToGrid w:val="0"/>
          <w:sz w:val="28"/>
          <w:szCs w:val="28"/>
        </w:rPr>
        <w:t xml:space="preserve">схему десятимандатного избирательного округа </w:t>
      </w:r>
      <w:r w:rsidR="003979D6">
        <w:rPr>
          <w:snapToGrid w:val="0"/>
          <w:sz w:val="28"/>
          <w:szCs w:val="28"/>
        </w:rPr>
        <w:t>по выборам депутатов Совета депутатов сельского поселения «Завидово»</w:t>
      </w:r>
      <w:r w:rsidR="00E7541B">
        <w:rPr>
          <w:snapToGrid w:val="0"/>
          <w:sz w:val="28"/>
          <w:szCs w:val="28"/>
        </w:rPr>
        <w:t xml:space="preserve"> </w:t>
      </w:r>
      <w:r w:rsidRPr="00A86A84">
        <w:rPr>
          <w:snapToGrid w:val="0"/>
          <w:sz w:val="28"/>
          <w:szCs w:val="28"/>
        </w:rPr>
        <w:t xml:space="preserve"> </w:t>
      </w:r>
      <w:r w:rsidR="00BB7289" w:rsidRPr="00A86A84">
        <w:rPr>
          <w:snapToGrid w:val="0"/>
          <w:sz w:val="28"/>
          <w:szCs w:val="28"/>
        </w:rPr>
        <w:t>(</w:t>
      </w:r>
      <w:r w:rsidR="003979D6">
        <w:rPr>
          <w:snapToGrid w:val="0"/>
          <w:sz w:val="28"/>
          <w:szCs w:val="28"/>
        </w:rPr>
        <w:t>приложение 1</w:t>
      </w:r>
      <w:r w:rsidR="00BB7289" w:rsidRPr="00A86A84">
        <w:rPr>
          <w:snapToGrid w:val="0"/>
          <w:sz w:val="28"/>
          <w:szCs w:val="28"/>
        </w:rPr>
        <w:t>)</w:t>
      </w:r>
      <w:r w:rsidRPr="00A86A84">
        <w:rPr>
          <w:sz w:val="28"/>
          <w:szCs w:val="28"/>
        </w:rPr>
        <w:t>.</w:t>
      </w:r>
    </w:p>
    <w:p w:rsidR="003979D6" w:rsidRDefault="003979D6" w:rsidP="005C5B79">
      <w:pPr>
        <w:numPr>
          <w:ilvl w:val="0"/>
          <w:numId w:val="5"/>
        </w:numPr>
        <w:tabs>
          <w:tab w:val="clear" w:pos="1676"/>
          <w:tab w:val="num" w:pos="0"/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86A84">
        <w:rPr>
          <w:snapToGrid w:val="0"/>
          <w:sz w:val="28"/>
          <w:szCs w:val="28"/>
        </w:rPr>
        <w:t xml:space="preserve">Предложить </w:t>
      </w:r>
      <w:r>
        <w:rPr>
          <w:snapToGrid w:val="0"/>
          <w:sz w:val="28"/>
          <w:szCs w:val="28"/>
        </w:rPr>
        <w:t xml:space="preserve">для рассмотрения и утверждения Совету депутатов Юрьево-Девичьевского сельского поселения схему </w:t>
      </w:r>
      <w:r>
        <w:rPr>
          <w:snapToGrid w:val="0"/>
          <w:sz w:val="28"/>
          <w:szCs w:val="28"/>
        </w:rPr>
        <w:lastRenderedPageBreak/>
        <w:t xml:space="preserve">семимандатного избирательного округа по выборам депутатов Совета депутатов Юрьево-Девичьевского сельского поселения </w:t>
      </w:r>
      <w:r w:rsidRPr="00A86A84">
        <w:rPr>
          <w:snapToGrid w:val="0"/>
          <w:sz w:val="28"/>
          <w:szCs w:val="28"/>
        </w:rPr>
        <w:t>(</w:t>
      </w:r>
      <w:r>
        <w:rPr>
          <w:snapToGrid w:val="0"/>
          <w:sz w:val="28"/>
          <w:szCs w:val="28"/>
        </w:rPr>
        <w:t>приложение 2</w:t>
      </w:r>
      <w:r w:rsidRPr="00A86A84">
        <w:rPr>
          <w:snapToGrid w:val="0"/>
          <w:sz w:val="28"/>
          <w:szCs w:val="28"/>
        </w:rPr>
        <w:t>)</w:t>
      </w:r>
      <w:r w:rsidRPr="00A86A84">
        <w:rPr>
          <w:sz w:val="28"/>
          <w:szCs w:val="28"/>
        </w:rPr>
        <w:t>.</w:t>
      </w:r>
    </w:p>
    <w:p w:rsidR="005115FA" w:rsidRPr="003979D6" w:rsidRDefault="003979D6" w:rsidP="005C5B79">
      <w:pPr>
        <w:numPr>
          <w:ilvl w:val="0"/>
          <w:numId w:val="5"/>
        </w:numPr>
        <w:tabs>
          <w:tab w:val="clear" w:pos="1676"/>
          <w:tab w:val="num" w:pos="0"/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3979D6">
        <w:rPr>
          <w:sz w:val="28"/>
          <w:szCs w:val="28"/>
        </w:rPr>
        <w:t>Поручить председателю территориальной избирательной комиссии Конаковского района</w:t>
      </w:r>
      <w:r>
        <w:rPr>
          <w:sz w:val="28"/>
          <w:szCs w:val="28"/>
        </w:rPr>
        <w:t xml:space="preserve"> Фомченко С. П. в десятидневный срок</w:t>
      </w:r>
      <w:r w:rsidRPr="003979D6">
        <w:rPr>
          <w:sz w:val="28"/>
          <w:szCs w:val="28"/>
        </w:rPr>
        <w:t xml:space="preserve"> нап</w:t>
      </w:r>
      <w:r w:rsidR="005115FA" w:rsidRPr="003979D6">
        <w:rPr>
          <w:sz w:val="28"/>
          <w:szCs w:val="28"/>
        </w:rPr>
        <w:t>равить настоящее постановление</w:t>
      </w:r>
      <w:r>
        <w:rPr>
          <w:sz w:val="28"/>
          <w:szCs w:val="28"/>
        </w:rPr>
        <w:t xml:space="preserve"> в Совет депутатов сельского поселения «Завидово», Совет депутатов Юрьево-Девичьевского сельского поселения,</w:t>
      </w:r>
      <w:r w:rsidR="005115FA" w:rsidRPr="003979D6">
        <w:rPr>
          <w:spacing w:val="-1"/>
          <w:sz w:val="28"/>
          <w:szCs w:val="28"/>
        </w:rPr>
        <w:t xml:space="preserve"> </w:t>
      </w:r>
      <w:r w:rsidR="005115FA" w:rsidRPr="003979D6">
        <w:rPr>
          <w:sz w:val="28"/>
          <w:szCs w:val="28"/>
        </w:rPr>
        <w:t>избирательную комиссию Тверской области.</w:t>
      </w:r>
    </w:p>
    <w:p w:rsidR="005115FA" w:rsidRPr="00A86A84" w:rsidRDefault="005115FA" w:rsidP="005C5B79">
      <w:pPr>
        <w:numPr>
          <w:ilvl w:val="0"/>
          <w:numId w:val="5"/>
        </w:numPr>
        <w:tabs>
          <w:tab w:val="clear" w:pos="1676"/>
          <w:tab w:val="num" w:pos="0"/>
          <w:tab w:val="left" w:pos="1134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A86A84">
        <w:rPr>
          <w:sz w:val="28"/>
          <w:szCs w:val="28"/>
        </w:rPr>
        <w:t xml:space="preserve">Разместить настоящее постановление на сайте территориальной избирательной комиссии </w:t>
      </w:r>
      <w:r w:rsidR="00A86A84" w:rsidRPr="00A86A84">
        <w:rPr>
          <w:sz w:val="28"/>
          <w:szCs w:val="28"/>
        </w:rPr>
        <w:t>Конаковского</w:t>
      </w:r>
      <w:r w:rsidRPr="00A86A84">
        <w:rPr>
          <w:sz w:val="28"/>
          <w:szCs w:val="28"/>
        </w:rPr>
        <w:t xml:space="preserve"> района в информационно-телекоммуникационной сети «Интернет».</w:t>
      </w:r>
    </w:p>
    <w:p w:rsidR="00F04FAA" w:rsidRDefault="00F04FAA" w:rsidP="00F04FAA">
      <w:pPr>
        <w:tabs>
          <w:tab w:val="left" w:pos="1134"/>
        </w:tabs>
        <w:spacing w:line="312" w:lineRule="auto"/>
        <w:ind w:left="709"/>
        <w:jc w:val="both"/>
        <w:rPr>
          <w:bCs/>
          <w:iCs/>
          <w:sz w:val="28"/>
          <w:szCs w:val="28"/>
        </w:rPr>
      </w:pPr>
    </w:p>
    <w:p w:rsidR="00F04FAA" w:rsidRPr="00A86A84" w:rsidRDefault="00F04FAA" w:rsidP="00F04FAA">
      <w:pPr>
        <w:tabs>
          <w:tab w:val="left" w:pos="1134"/>
        </w:tabs>
        <w:spacing w:line="312" w:lineRule="auto"/>
        <w:ind w:left="709"/>
        <w:jc w:val="both"/>
        <w:rPr>
          <w:sz w:val="28"/>
          <w:szCs w:val="28"/>
        </w:rPr>
      </w:pPr>
    </w:p>
    <w:tbl>
      <w:tblPr>
        <w:tblW w:w="9360" w:type="dxa"/>
        <w:tblInd w:w="108" w:type="dxa"/>
        <w:tblLook w:val="0000"/>
      </w:tblPr>
      <w:tblGrid>
        <w:gridCol w:w="4320"/>
        <w:gridCol w:w="5040"/>
      </w:tblGrid>
      <w:tr w:rsidR="00CE39EE" w:rsidRPr="00A86A84" w:rsidTr="00450C98">
        <w:tc>
          <w:tcPr>
            <w:tcW w:w="4320" w:type="dxa"/>
          </w:tcPr>
          <w:p w:rsidR="00450C98" w:rsidRPr="00A86A84" w:rsidRDefault="00CE39EE" w:rsidP="00CE39EE">
            <w:pPr>
              <w:ind w:left="-142"/>
              <w:jc w:val="center"/>
              <w:rPr>
                <w:sz w:val="28"/>
                <w:szCs w:val="28"/>
              </w:rPr>
            </w:pPr>
            <w:r w:rsidRPr="00A86A84">
              <w:rPr>
                <w:sz w:val="28"/>
                <w:szCs w:val="28"/>
              </w:rPr>
              <w:t xml:space="preserve">Председатель  </w:t>
            </w:r>
          </w:p>
          <w:p w:rsidR="00CE39EE" w:rsidRPr="00A86A84" w:rsidRDefault="00CE39EE" w:rsidP="00A86A84">
            <w:pPr>
              <w:ind w:left="-142"/>
              <w:jc w:val="center"/>
              <w:rPr>
                <w:sz w:val="28"/>
                <w:szCs w:val="28"/>
              </w:rPr>
            </w:pPr>
            <w:r w:rsidRPr="00A86A84">
              <w:rPr>
                <w:sz w:val="28"/>
                <w:szCs w:val="28"/>
              </w:rPr>
              <w:t xml:space="preserve">территориальной избирательной комиссии </w:t>
            </w:r>
            <w:r w:rsidR="00450C98" w:rsidRPr="00A86A84">
              <w:rPr>
                <w:sz w:val="28"/>
                <w:szCs w:val="28"/>
              </w:rPr>
              <w:t xml:space="preserve"> </w:t>
            </w:r>
            <w:r w:rsidR="00A86A84" w:rsidRPr="00A86A84">
              <w:rPr>
                <w:sz w:val="28"/>
                <w:szCs w:val="28"/>
              </w:rPr>
              <w:t>Конаковского</w:t>
            </w:r>
            <w:r w:rsidR="00450C98" w:rsidRPr="00A86A84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5040" w:type="dxa"/>
            <w:vAlign w:val="bottom"/>
          </w:tcPr>
          <w:p w:rsidR="00CE39EE" w:rsidRPr="00A86A84" w:rsidRDefault="00A86A84" w:rsidP="00CE39EE">
            <w:pPr>
              <w:pStyle w:val="2"/>
              <w:ind w:left="-142"/>
              <w:jc w:val="righ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</w:rPr>
            </w:pPr>
            <w:r w:rsidRPr="00A86A84">
              <w:rPr>
                <w:rFonts w:ascii="Times New Roman" w:hAnsi="Times New Roman" w:cs="Times New Roman"/>
                <w:b w:val="0"/>
                <w:bCs w:val="0"/>
                <w:i w:val="0"/>
                <w:iCs w:val="0"/>
              </w:rPr>
              <w:t>С. П. Фомченко</w:t>
            </w:r>
          </w:p>
        </w:tc>
      </w:tr>
      <w:tr w:rsidR="00CE39EE" w:rsidRPr="00A86A84" w:rsidTr="00450C98">
        <w:trPr>
          <w:trHeight w:val="161"/>
        </w:trPr>
        <w:tc>
          <w:tcPr>
            <w:tcW w:w="4320" w:type="dxa"/>
          </w:tcPr>
          <w:p w:rsidR="00CE39EE" w:rsidRPr="00A86A84" w:rsidRDefault="00CE39EE" w:rsidP="00CE39EE">
            <w:pPr>
              <w:ind w:left="-142"/>
              <w:jc w:val="center"/>
              <w:rPr>
                <w:sz w:val="16"/>
                <w:szCs w:val="16"/>
              </w:rPr>
            </w:pPr>
          </w:p>
        </w:tc>
        <w:tc>
          <w:tcPr>
            <w:tcW w:w="5040" w:type="dxa"/>
            <w:vAlign w:val="bottom"/>
          </w:tcPr>
          <w:p w:rsidR="00CE39EE" w:rsidRPr="00A86A84" w:rsidRDefault="00CE39EE" w:rsidP="00CE39EE">
            <w:pPr>
              <w:pStyle w:val="2"/>
              <w:spacing w:before="0" w:after="0"/>
              <w:ind w:left="-142"/>
              <w:rPr>
                <w:rFonts w:ascii="Times New Roman" w:hAnsi="Times New Roman" w:cs="Times New Roman"/>
                <w:b w:val="0"/>
                <w:bCs w:val="0"/>
                <w:i w:val="0"/>
                <w:iCs w:val="0"/>
                <w:sz w:val="16"/>
                <w:szCs w:val="16"/>
              </w:rPr>
            </w:pPr>
          </w:p>
        </w:tc>
      </w:tr>
      <w:tr w:rsidR="00CE39EE" w:rsidRPr="00A86A84" w:rsidTr="00450C98">
        <w:trPr>
          <w:trHeight w:val="70"/>
        </w:trPr>
        <w:tc>
          <w:tcPr>
            <w:tcW w:w="4320" w:type="dxa"/>
          </w:tcPr>
          <w:p w:rsidR="00CE39EE" w:rsidRPr="00A86A84" w:rsidRDefault="00CE39EE" w:rsidP="00CE39EE">
            <w:pPr>
              <w:ind w:left="-142"/>
              <w:jc w:val="center"/>
              <w:rPr>
                <w:sz w:val="28"/>
                <w:szCs w:val="28"/>
              </w:rPr>
            </w:pPr>
            <w:r w:rsidRPr="00A86A84">
              <w:rPr>
                <w:sz w:val="28"/>
                <w:szCs w:val="28"/>
              </w:rPr>
              <w:t xml:space="preserve">Секретарь </w:t>
            </w:r>
          </w:p>
          <w:p w:rsidR="00CE39EE" w:rsidRPr="00A86A84" w:rsidRDefault="00CE39EE" w:rsidP="00A86A84">
            <w:pPr>
              <w:ind w:left="-142"/>
              <w:jc w:val="center"/>
              <w:rPr>
                <w:sz w:val="28"/>
                <w:szCs w:val="28"/>
              </w:rPr>
            </w:pPr>
            <w:r w:rsidRPr="00A86A84">
              <w:rPr>
                <w:sz w:val="28"/>
                <w:szCs w:val="28"/>
              </w:rPr>
              <w:t xml:space="preserve">территориальной избирательной комиссии </w:t>
            </w:r>
            <w:r w:rsidR="00A86A84" w:rsidRPr="00A86A84">
              <w:rPr>
                <w:sz w:val="28"/>
                <w:szCs w:val="28"/>
              </w:rPr>
              <w:t>Конаковского</w:t>
            </w:r>
            <w:r w:rsidR="00FC5679" w:rsidRPr="00A86A84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5040" w:type="dxa"/>
            <w:vAlign w:val="bottom"/>
          </w:tcPr>
          <w:p w:rsidR="00CE39EE" w:rsidRPr="00A86A84" w:rsidRDefault="00A86A84" w:rsidP="00CE39EE">
            <w:pPr>
              <w:pStyle w:val="2"/>
              <w:ind w:left="-142"/>
              <w:jc w:val="right"/>
              <w:rPr>
                <w:rFonts w:ascii="Times New Roman" w:hAnsi="Times New Roman" w:cs="Times New Roman"/>
                <w:b w:val="0"/>
                <w:bCs w:val="0"/>
                <w:i w:val="0"/>
                <w:iCs w:val="0"/>
              </w:rPr>
            </w:pPr>
            <w:r w:rsidRPr="00A86A84">
              <w:rPr>
                <w:rFonts w:ascii="Times New Roman" w:hAnsi="Times New Roman" w:cs="Times New Roman"/>
                <w:b w:val="0"/>
                <w:bCs w:val="0"/>
                <w:i w:val="0"/>
                <w:iCs w:val="0"/>
              </w:rPr>
              <w:t>А. В. Мерзлякова</w:t>
            </w:r>
          </w:p>
        </w:tc>
      </w:tr>
    </w:tbl>
    <w:p w:rsidR="00BB7289" w:rsidRPr="00F05EDC" w:rsidRDefault="00BB7289" w:rsidP="00F05EDC">
      <w:pPr>
        <w:spacing w:line="360" w:lineRule="auto"/>
        <w:rPr>
          <w:sz w:val="28"/>
          <w:szCs w:val="28"/>
        </w:rPr>
      </w:pPr>
    </w:p>
    <w:p w:rsidR="00720AAC" w:rsidRDefault="00720AAC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637B45" w:rsidRDefault="00637B45" w:rsidP="00720AAC">
      <w:pPr>
        <w:spacing w:line="360" w:lineRule="auto"/>
        <w:ind w:firstLine="851"/>
        <w:rPr>
          <w:sz w:val="28"/>
          <w:szCs w:val="28"/>
        </w:rPr>
        <w:sectPr w:rsidR="00637B45" w:rsidSect="00F05EDC">
          <w:headerReference w:type="even" r:id="rId8"/>
          <w:headerReference w:type="default" r:id="rId9"/>
          <w:pgSz w:w="11906" w:h="16838"/>
          <w:pgMar w:top="1134" w:right="1274" w:bottom="1134" w:left="1843" w:header="709" w:footer="709" w:gutter="0"/>
          <w:cols w:space="708"/>
          <w:titlePg/>
          <w:docGrid w:linePitch="360"/>
        </w:sectPr>
      </w:pPr>
    </w:p>
    <w:p w:rsidR="007432F6" w:rsidRDefault="007432F6" w:rsidP="007432F6">
      <w:pPr>
        <w:pStyle w:val="ac"/>
        <w:jc w:val="right"/>
        <w:rPr>
          <w:b w:val="0"/>
          <w:sz w:val="24"/>
        </w:rPr>
      </w:pPr>
      <w:r>
        <w:rPr>
          <w:b w:val="0"/>
          <w:sz w:val="24"/>
        </w:rPr>
        <w:lastRenderedPageBreak/>
        <w:t>Приложение № 1</w:t>
      </w:r>
    </w:p>
    <w:p w:rsidR="007432F6" w:rsidRDefault="007432F6" w:rsidP="007432F6">
      <w:pPr>
        <w:pStyle w:val="ac"/>
        <w:jc w:val="right"/>
        <w:rPr>
          <w:b w:val="0"/>
          <w:sz w:val="24"/>
        </w:rPr>
      </w:pPr>
      <w:r>
        <w:rPr>
          <w:b w:val="0"/>
          <w:sz w:val="24"/>
        </w:rPr>
        <w:t>к постановлению территориальной</w:t>
      </w:r>
    </w:p>
    <w:p w:rsidR="007432F6" w:rsidRDefault="007432F6" w:rsidP="007432F6">
      <w:pPr>
        <w:pStyle w:val="ac"/>
        <w:jc w:val="right"/>
        <w:rPr>
          <w:b w:val="0"/>
          <w:sz w:val="24"/>
        </w:rPr>
      </w:pPr>
      <w:r>
        <w:rPr>
          <w:b w:val="0"/>
          <w:sz w:val="24"/>
        </w:rPr>
        <w:t xml:space="preserve">избирательной комиссии Конаковского </w:t>
      </w:r>
    </w:p>
    <w:p w:rsidR="007432F6" w:rsidRDefault="007432F6" w:rsidP="007432F6">
      <w:pPr>
        <w:pStyle w:val="ac"/>
        <w:jc w:val="right"/>
        <w:rPr>
          <w:b w:val="0"/>
          <w:sz w:val="24"/>
        </w:rPr>
      </w:pPr>
      <w:r>
        <w:rPr>
          <w:b w:val="0"/>
          <w:sz w:val="24"/>
        </w:rPr>
        <w:t xml:space="preserve">района № 37/216-4 от 9.11.2016 г. </w:t>
      </w:r>
    </w:p>
    <w:p w:rsidR="007432F6" w:rsidRDefault="007432F6" w:rsidP="007432F6">
      <w:pPr>
        <w:pStyle w:val="ac"/>
        <w:jc w:val="right"/>
        <w:rPr>
          <w:b w:val="0"/>
          <w:sz w:val="24"/>
        </w:rPr>
      </w:pPr>
    </w:p>
    <w:p w:rsidR="007432F6" w:rsidRPr="00637B45" w:rsidRDefault="00637B45" w:rsidP="00637B45">
      <w:pPr>
        <w:pStyle w:val="ac"/>
        <w:rPr>
          <w:sz w:val="28"/>
          <w:szCs w:val="28"/>
        </w:rPr>
      </w:pPr>
      <w:r w:rsidRPr="00637B45">
        <w:rPr>
          <w:sz w:val="28"/>
          <w:szCs w:val="28"/>
        </w:rPr>
        <w:t>Схема десятимандатного избирательного округа для проведения выборов депутатов Совета депутатов сельского поселения «Завидово» Конаковского района</w:t>
      </w:r>
    </w:p>
    <w:p w:rsidR="00637B45" w:rsidRDefault="00637B45" w:rsidP="007432F6">
      <w:pPr>
        <w:pStyle w:val="ac"/>
        <w:jc w:val="right"/>
        <w:rPr>
          <w:b w:val="0"/>
          <w:sz w:val="24"/>
        </w:rPr>
      </w:pPr>
    </w:p>
    <w:tbl>
      <w:tblPr>
        <w:tblW w:w="156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060"/>
        <w:gridCol w:w="7082"/>
        <w:gridCol w:w="1386"/>
        <w:gridCol w:w="870"/>
        <w:gridCol w:w="2362"/>
      </w:tblGrid>
      <w:tr w:rsidR="00637B45" w:rsidTr="00637B45">
        <w:tblPrEx>
          <w:tblCellMar>
            <w:top w:w="0" w:type="dxa"/>
            <w:bottom w:w="0" w:type="dxa"/>
          </w:tblCellMar>
        </w:tblPrEx>
        <w:trPr>
          <w:cantSplit/>
          <w:trHeight w:val="979"/>
        </w:trPr>
        <w:tc>
          <w:tcPr>
            <w:tcW w:w="90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/>
                <w:bCs/>
              </w:rPr>
            </w:pPr>
            <w:r w:rsidRPr="00637B45">
              <w:t>№ 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Наименование и</w:t>
            </w:r>
          </w:p>
          <w:p w:rsidR="00637B45" w:rsidRPr="00637B45" w:rsidRDefault="00637B45" w:rsidP="00130A4D">
            <w:pPr>
              <w:jc w:val="center"/>
              <w:rPr>
                <w:b/>
                <w:bCs/>
              </w:rPr>
            </w:pPr>
            <w:r w:rsidRPr="00637B45">
              <w:rPr>
                <w:bCs/>
              </w:rPr>
              <w:t>№ избирательного округа</w:t>
            </w:r>
          </w:p>
        </w:tc>
        <w:tc>
          <w:tcPr>
            <w:tcW w:w="7082" w:type="dxa"/>
            <w:shd w:val="clear" w:color="auto" w:fill="auto"/>
            <w:vAlign w:val="center"/>
          </w:tcPr>
          <w:p w:rsidR="00637B45" w:rsidRPr="00637B45" w:rsidRDefault="00637B45" w:rsidP="00130A4D">
            <w:pPr>
              <w:pStyle w:val="1"/>
              <w:jc w:val="center"/>
              <w:rPr>
                <w:b w:val="0"/>
                <w:color w:val="auto"/>
                <w:sz w:val="24"/>
              </w:rPr>
            </w:pPr>
            <w:r w:rsidRPr="00637B45">
              <w:rPr>
                <w:b w:val="0"/>
                <w:color w:val="auto"/>
              </w:rPr>
              <w:t>Описание избирательного округа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Кол-во избирателей в округе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Кол-во мандатов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Наименование и местонахождение избирательной комиссии организующей выборы</w:t>
            </w:r>
          </w:p>
        </w:tc>
      </w:tr>
      <w:tr w:rsidR="00637B45" w:rsidTr="00130A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Align w:val="center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  <w:r w:rsidRPr="00F426B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637B45" w:rsidRPr="00637B45" w:rsidRDefault="00637B45" w:rsidP="00637B45">
            <w:pPr>
              <w:pStyle w:val="ac"/>
              <w:rPr>
                <w:b w:val="0"/>
              </w:rPr>
            </w:pPr>
            <w:r w:rsidRPr="00637B45">
              <w:rPr>
                <w:b w:val="0"/>
              </w:rPr>
              <w:t>Завидовский десятимандатный избирательный округ</w:t>
            </w:r>
          </w:p>
          <w:p w:rsidR="00637B45" w:rsidRPr="007A5D8E" w:rsidRDefault="00637B45" w:rsidP="00130A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2" w:type="dxa"/>
          </w:tcPr>
          <w:p w:rsidR="00637B45" w:rsidRDefault="00637B45" w:rsidP="00637B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Центр: д. Мокшино</w:t>
            </w:r>
          </w:p>
          <w:p w:rsidR="00637B45" w:rsidRPr="00C879CF" w:rsidRDefault="00637B45" w:rsidP="00637B45">
            <w:pPr>
              <w:jc w:val="both"/>
              <w:rPr>
                <w:sz w:val="28"/>
                <w:szCs w:val="28"/>
              </w:rPr>
            </w:pPr>
            <w:r w:rsidRPr="00637B45">
              <w:rPr>
                <w:b/>
                <w:sz w:val="28"/>
                <w:szCs w:val="28"/>
              </w:rPr>
              <w:t>ДЕРЕВНИ:</w:t>
            </w:r>
            <w:r w:rsidRPr="00C879CF">
              <w:rPr>
                <w:sz w:val="28"/>
                <w:szCs w:val="28"/>
              </w:rPr>
              <w:t xml:space="preserve"> АРХАНГЕЛЬСКОЕ, БЕЗБОРОДОВО,  ВАРАКСИНО, ВЫСОКОВО, ДЕМИДОВО, ЕЛДИНО, КАБАНОВО,  КОНЦОВО, КОЧЕДЫКОВО, ПАВЛЮКОВО, ШЕТАКОВО, ШОРНОВО, </w:t>
            </w:r>
          </w:p>
          <w:p w:rsidR="00637B45" w:rsidRPr="00C879CF" w:rsidRDefault="00637B45" w:rsidP="00637B45">
            <w:pPr>
              <w:rPr>
                <w:sz w:val="28"/>
                <w:szCs w:val="28"/>
              </w:rPr>
            </w:pPr>
            <w:r w:rsidRPr="00637B45">
              <w:rPr>
                <w:b/>
                <w:sz w:val="28"/>
                <w:szCs w:val="28"/>
              </w:rPr>
              <w:t>СЕЛО</w:t>
            </w:r>
            <w:r>
              <w:rPr>
                <w:sz w:val="28"/>
                <w:szCs w:val="28"/>
              </w:rPr>
              <w:t>:</w:t>
            </w:r>
            <w:r w:rsidRPr="00C879CF">
              <w:rPr>
                <w:sz w:val="28"/>
                <w:szCs w:val="28"/>
              </w:rPr>
              <w:t xml:space="preserve"> ЗАВИДОВО </w:t>
            </w:r>
          </w:p>
          <w:p w:rsidR="00637B45" w:rsidRPr="00254DAB" w:rsidRDefault="00637B45" w:rsidP="00637B45">
            <w:pPr>
              <w:rPr>
                <w:sz w:val="28"/>
                <w:szCs w:val="28"/>
              </w:rPr>
            </w:pPr>
            <w:r w:rsidRPr="00637B45">
              <w:rPr>
                <w:b/>
                <w:sz w:val="28"/>
                <w:szCs w:val="28"/>
              </w:rPr>
              <w:t>СНТ</w:t>
            </w:r>
            <w:r>
              <w:rPr>
                <w:sz w:val="28"/>
                <w:szCs w:val="28"/>
              </w:rPr>
              <w:t>:</w:t>
            </w:r>
            <w:r w:rsidRPr="00C879CF">
              <w:rPr>
                <w:sz w:val="28"/>
                <w:szCs w:val="28"/>
              </w:rPr>
              <w:t xml:space="preserve"> ДЕМИДОВО, МЕЧТА-3</w:t>
            </w:r>
          </w:p>
          <w:p w:rsidR="00637B45" w:rsidRPr="007B628E" w:rsidRDefault="00637B45" w:rsidP="00130A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  <w:p w:rsidR="00637B45" w:rsidRPr="00F426B3" w:rsidRDefault="00637B45" w:rsidP="00637B4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3211</w:t>
            </w:r>
          </w:p>
        </w:tc>
        <w:tc>
          <w:tcPr>
            <w:tcW w:w="870" w:type="dxa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Территориальная избирательна комиссия  </w:t>
            </w:r>
            <w:r w:rsidRPr="00F426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Конаковского</w:t>
            </w:r>
            <w:r w:rsidRPr="00F426B3">
              <w:rPr>
                <w:sz w:val="28"/>
                <w:szCs w:val="28"/>
              </w:rPr>
              <w:t xml:space="preserve"> района</w:t>
            </w:r>
          </w:p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Конаково</w:t>
            </w:r>
          </w:p>
        </w:tc>
      </w:tr>
      <w:tr w:rsidR="00637B45" w:rsidTr="00130A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Align w:val="center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060" w:type="dxa"/>
          </w:tcPr>
          <w:p w:rsidR="00637B45" w:rsidRPr="00CA1372" w:rsidRDefault="00637B45" w:rsidP="00130A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82" w:type="dxa"/>
          </w:tcPr>
          <w:p w:rsidR="00637B45" w:rsidRPr="007A5D8E" w:rsidRDefault="00637B45" w:rsidP="00130A4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86" w:type="dxa"/>
          </w:tcPr>
          <w:p w:rsidR="00637B45" w:rsidRPr="00CA1372" w:rsidRDefault="00637B45" w:rsidP="00130A4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3211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37B45" w:rsidRPr="00CA1372" w:rsidRDefault="00637B45" w:rsidP="00130A4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7B45" w:rsidRDefault="00637B45" w:rsidP="007432F6">
      <w:pPr>
        <w:pStyle w:val="ac"/>
        <w:jc w:val="right"/>
        <w:rPr>
          <w:b w:val="0"/>
          <w:sz w:val="24"/>
        </w:rPr>
      </w:pPr>
    </w:p>
    <w:p w:rsidR="00637B45" w:rsidRDefault="00637B45" w:rsidP="007432F6">
      <w:pPr>
        <w:pStyle w:val="ac"/>
        <w:jc w:val="right"/>
        <w:rPr>
          <w:b w:val="0"/>
          <w:sz w:val="24"/>
        </w:rPr>
      </w:pPr>
    </w:p>
    <w:p w:rsidR="00637B45" w:rsidRDefault="00637B45" w:rsidP="007432F6">
      <w:pPr>
        <w:pStyle w:val="ac"/>
        <w:jc w:val="right"/>
        <w:rPr>
          <w:b w:val="0"/>
          <w:sz w:val="24"/>
        </w:rPr>
      </w:pPr>
    </w:p>
    <w:p w:rsidR="00637B45" w:rsidRPr="00EB2276" w:rsidRDefault="00637B45" w:rsidP="007432F6">
      <w:pPr>
        <w:pStyle w:val="ac"/>
        <w:jc w:val="right"/>
        <w:rPr>
          <w:b w:val="0"/>
          <w:sz w:val="24"/>
        </w:rPr>
      </w:pPr>
    </w:p>
    <w:p w:rsidR="007432F6" w:rsidRDefault="007432F6" w:rsidP="007432F6">
      <w:pPr>
        <w:pStyle w:val="ac"/>
      </w:pPr>
    </w:p>
    <w:p w:rsidR="00637B45" w:rsidRDefault="00637B45" w:rsidP="007432F6">
      <w:pPr>
        <w:jc w:val="center"/>
        <w:rPr>
          <w:b/>
          <w:sz w:val="28"/>
          <w:szCs w:val="28"/>
        </w:rPr>
        <w:sectPr w:rsidR="00637B45" w:rsidSect="00637B45">
          <w:pgSz w:w="16838" w:h="11906" w:orient="landscape"/>
          <w:pgMar w:top="1843" w:right="1134" w:bottom="1274" w:left="1134" w:header="709" w:footer="709" w:gutter="0"/>
          <w:cols w:space="708"/>
          <w:titlePg/>
          <w:docGrid w:linePitch="360"/>
        </w:sectPr>
      </w:pPr>
    </w:p>
    <w:p w:rsidR="007432F6" w:rsidRPr="00254DAB" w:rsidRDefault="007432F6" w:rsidP="007432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Границы избирательного округа</w:t>
      </w:r>
    </w:p>
    <w:p w:rsidR="007432F6" w:rsidRDefault="007432F6" w:rsidP="007432F6">
      <w:pPr>
        <w:rPr>
          <w:sz w:val="28"/>
          <w:szCs w:val="28"/>
        </w:rPr>
      </w:pPr>
    </w:p>
    <w:p w:rsidR="007432F6" w:rsidRDefault="007432F6" w:rsidP="007432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91885" cy="6009503"/>
            <wp:effectExtent l="19050" t="0" r="0" b="0"/>
            <wp:docPr id="2" name="Рисунок 0" descr="Завидово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видово1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600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2F6" w:rsidRDefault="007432F6" w:rsidP="007432F6">
      <w:pPr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7432F6" w:rsidRDefault="007432F6" w:rsidP="00720AAC">
      <w:pPr>
        <w:spacing w:line="360" w:lineRule="auto"/>
        <w:ind w:firstLine="851"/>
        <w:rPr>
          <w:sz w:val="28"/>
          <w:szCs w:val="28"/>
        </w:rPr>
      </w:pPr>
    </w:p>
    <w:p w:rsidR="00637B45" w:rsidRDefault="00637B45" w:rsidP="00720AAC">
      <w:pPr>
        <w:spacing w:line="360" w:lineRule="auto"/>
        <w:ind w:firstLine="851"/>
        <w:rPr>
          <w:sz w:val="28"/>
          <w:szCs w:val="28"/>
        </w:rPr>
        <w:sectPr w:rsidR="00637B45" w:rsidSect="00637B45">
          <w:pgSz w:w="11906" w:h="16838"/>
          <w:pgMar w:top="1134" w:right="1843" w:bottom="1134" w:left="1274" w:header="709" w:footer="709" w:gutter="0"/>
          <w:cols w:space="708"/>
          <w:titlePg/>
          <w:docGrid w:linePitch="360"/>
        </w:sectPr>
      </w:pPr>
    </w:p>
    <w:p w:rsidR="007432F6" w:rsidRPr="00DB6900" w:rsidRDefault="007432F6" w:rsidP="007432F6">
      <w:pPr>
        <w:pStyle w:val="a7"/>
        <w:jc w:val="right"/>
        <w:rPr>
          <w:b w:val="0"/>
          <w:bCs/>
          <w:sz w:val="24"/>
          <w:szCs w:val="16"/>
        </w:rPr>
      </w:pPr>
      <w:r w:rsidRPr="00DB6900">
        <w:rPr>
          <w:b w:val="0"/>
          <w:sz w:val="24"/>
          <w:szCs w:val="16"/>
        </w:rPr>
        <w:lastRenderedPageBreak/>
        <w:t>Приложение № 2</w:t>
      </w:r>
    </w:p>
    <w:p w:rsidR="007432F6" w:rsidRPr="00DB6900" w:rsidRDefault="007432F6" w:rsidP="007432F6">
      <w:pPr>
        <w:pStyle w:val="a7"/>
        <w:jc w:val="right"/>
        <w:rPr>
          <w:b w:val="0"/>
          <w:bCs/>
          <w:sz w:val="24"/>
          <w:szCs w:val="16"/>
        </w:rPr>
      </w:pPr>
      <w:r w:rsidRPr="00DB6900">
        <w:rPr>
          <w:b w:val="0"/>
          <w:sz w:val="24"/>
          <w:szCs w:val="16"/>
        </w:rPr>
        <w:t>к постановлению территориальной</w:t>
      </w:r>
    </w:p>
    <w:p w:rsidR="007432F6" w:rsidRPr="00DB6900" w:rsidRDefault="007432F6" w:rsidP="007432F6">
      <w:pPr>
        <w:pStyle w:val="a7"/>
        <w:jc w:val="right"/>
        <w:rPr>
          <w:b w:val="0"/>
          <w:bCs/>
          <w:sz w:val="24"/>
          <w:szCs w:val="16"/>
        </w:rPr>
      </w:pPr>
      <w:r w:rsidRPr="00DB6900">
        <w:rPr>
          <w:b w:val="0"/>
          <w:sz w:val="24"/>
          <w:szCs w:val="16"/>
        </w:rPr>
        <w:t>избирательной комиссии Конаковского района</w:t>
      </w:r>
    </w:p>
    <w:p w:rsidR="007432F6" w:rsidRPr="00DB6900" w:rsidRDefault="007432F6" w:rsidP="007432F6">
      <w:pPr>
        <w:pStyle w:val="a7"/>
        <w:jc w:val="right"/>
        <w:rPr>
          <w:b w:val="0"/>
          <w:bCs/>
          <w:sz w:val="24"/>
          <w:szCs w:val="16"/>
        </w:rPr>
      </w:pPr>
      <w:r w:rsidRPr="00DB6900">
        <w:rPr>
          <w:b w:val="0"/>
          <w:sz w:val="24"/>
          <w:szCs w:val="16"/>
        </w:rPr>
        <w:t xml:space="preserve">№ </w:t>
      </w:r>
      <w:r>
        <w:rPr>
          <w:b w:val="0"/>
          <w:sz w:val="24"/>
          <w:szCs w:val="16"/>
        </w:rPr>
        <w:t>37/216-4</w:t>
      </w:r>
      <w:r w:rsidRPr="00DB6900">
        <w:rPr>
          <w:b w:val="0"/>
          <w:sz w:val="24"/>
          <w:szCs w:val="16"/>
        </w:rPr>
        <w:t xml:space="preserve"> от </w:t>
      </w:r>
      <w:r>
        <w:rPr>
          <w:b w:val="0"/>
          <w:sz w:val="24"/>
          <w:szCs w:val="16"/>
        </w:rPr>
        <w:t>9.11.</w:t>
      </w:r>
      <w:r w:rsidRPr="00DB6900">
        <w:rPr>
          <w:b w:val="0"/>
          <w:sz w:val="24"/>
          <w:szCs w:val="16"/>
        </w:rPr>
        <w:t>2016 года</w:t>
      </w:r>
    </w:p>
    <w:p w:rsidR="007432F6" w:rsidRDefault="007432F6" w:rsidP="007432F6">
      <w:pPr>
        <w:pStyle w:val="ac"/>
      </w:pPr>
    </w:p>
    <w:p w:rsidR="007432F6" w:rsidRPr="00C04915" w:rsidRDefault="00637B45" w:rsidP="007432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Схема </w:t>
      </w:r>
      <w:r w:rsidR="007432F6" w:rsidRPr="00C04915">
        <w:rPr>
          <w:b/>
          <w:sz w:val="28"/>
          <w:szCs w:val="28"/>
        </w:rPr>
        <w:t>Юрьево-Девичьевск</w:t>
      </w:r>
      <w:r>
        <w:rPr>
          <w:b/>
          <w:sz w:val="28"/>
          <w:szCs w:val="28"/>
        </w:rPr>
        <w:t>ого</w:t>
      </w:r>
      <w:r w:rsidR="007432F6" w:rsidRPr="00C04915">
        <w:rPr>
          <w:b/>
          <w:sz w:val="28"/>
          <w:szCs w:val="28"/>
        </w:rPr>
        <w:t xml:space="preserve"> семимандатн</w:t>
      </w:r>
      <w:r>
        <w:rPr>
          <w:b/>
          <w:sz w:val="28"/>
          <w:szCs w:val="28"/>
        </w:rPr>
        <w:t>ого</w:t>
      </w:r>
      <w:r w:rsidR="007432F6" w:rsidRPr="00C04915">
        <w:rPr>
          <w:b/>
          <w:sz w:val="28"/>
          <w:szCs w:val="28"/>
        </w:rPr>
        <w:t xml:space="preserve"> избирательн</w:t>
      </w:r>
      <w:r>
        <w:rPr>
          <w:b/>
          <w:sz w:val="28"/>
          <w:szCs w:val="28"/>
        </w:rPr>
        <w:t>ого</w:t>
      </w:r>
      <w:r w:rsidR="007432F6" w:rsidRPr="00C04915">
        <w:rPr>
          <w:b/>
          <w:sz w:val="28"/>
          <w:szCs w:val="28"/>
        </w:rPr>
        <w:t xml:space="preserve"> округ</w:t>
      </w:r>
      <w:r>
        <w:rPr>
          <w:b/>
          <w:sz w:val="28"/>
          <w:szCs w:val="28"/>
        </w:rPr>
        <w:t>а для выборов депутатов Совета депутатов Юрьево-Девичьевского сельского поселения Конаковского района</w:t>
      </w:r>
    </w:p>
    <w:p w:rsidR="007432F6" w:rsidRDefault="007432F6" w:rsidP="007432F6">
      <w:pPr>
        <w:jc w:val="center"/>
        <w:rPr>
          <w:sz w:val="28"/>
          <w:szCs w:val="28"/>
        </w:rPr>
      </w:pPr>
    </w:p>
    <w:tbl>
      <w:tblPr>
        <w:tblW w:w="156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3060"/>
        <w:gridCol w:w="7082"/>
        <w:gridCol w:w="1386"/>
        <w:gridCol w:w="870"/>
        <w:gridCol w:w="2362"/>
      </w:tblGrid>
      <w:tr w:rsidR="00637B45" w:rsidTr="00130A4D">
        <w:tblPrEx>
          <w:tblCellMar>
            <w:top w:w="0" w:type="dxa"/>
            <w:bottom w:w="0" w:type="dxa"/>
          </w:tblCellMar>
        </w:tblPrEx>
        <w:trPr>
          <w:cantSplit/>
          <w:trHeight w:val="979"/>
        </w:trPr>
        <w:tc>
          <w:tcPr>
            <w:tcW w:w="90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/>
                <w:bCs/>
              </w:rPr>
            </w:pPr>
            <w:r w:rsidRPr="00637B45">
              <w:t>№ 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Наименование и</w:t>
            </w:r>
          </w:p>
          <w:p w:rsidR="00637B45" w:rsidRPr="00637B45" w:rsidRDefault="00637B45" w:rsidP="00130A4D">
            <w:pPr>
              <w:jc w:val="center"/>
              <w:rPr>
                <w:b/>
                <w:bCs/>
              </w:rPr>
            </w:pPr>
            <w:r w:rsidRPr="00637B45">
              <w:rPr>
                <w:bCs/>
              </w:rPr>
              <w:t>№ избирательного округа</w:t>
            </w:r>
          </w:p>
        </w:tc>
        <w:tc>
          <w:tcPr>
            <w:tcW w:w="7082" w:type="dxa"/>
            <w:shd w:val="clear" w:color="auto" w:fill="auto"/>
            <w:vAlign w:val="center"/>
          </w:tcPr>
          <w:p w:rsidR="00637B45" w:rsidRPr="00637B45" w:rsidRDefault="00637B45" w:rsidP="00130A4D">
            <w:pPr>
              <w:pStyle w:val="1"/>
              <w:jc w:val="center"/>
              <w:rPr>
                <w:b w:val="0"/>
                <w:color w:val="auto"/>
                <w:sz w:val="24"/>
              </w:rPr>
            </w:pPr>
            <w:r w:rsidRPr="00637B45">
              <w:rPr>
                <w:b w:val="0"/>
                <w:color w:val="auto"/>
              </w:rPr>
              <w:t>Описание избирательного округа</w:t>
            </w:r>
          </w:p>
        </w:tc>
        <w:tc>
          <w:tcPr>
            <w:tcW w:w="1386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Кол-во избирателей в округе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Кол-во мандатов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637B45" w:rsidRPr="00637B45" w:rsidRDefault="00637B45" w:rsidP="00130A4D">
            <w:pPr>
              <w:jc w:val="center"/>
              <w:rPr>
                <w:bCs/>
              </w:rPr>
            </w:pPr>
            <w:r w:rsidRPr="00637B45">
              <w:rPr>
                <w:bCs/>
              </w:rPr>
              <w:t>Наименование и местонахождение избирательной комиссии организующей выборы</w:t>
            </w:r>
          </w:p>
        </w:tc>
      </w:tr>
      <w:tr w:rsidR="00637B45" w:rsidTr="00130A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Align w:val="center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  <w:r w:rsidRPr="00F426B3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637B45" w:rsidRPr="00637B45" w:rsidRDefault="00637B45" w:rsidP="00130A4D">
            <w:pPr>
              <w:pStyle w:val="ac"/>
              <w:rPr>
                <w:b w:val="0"/>
              </w:rPr>
            </w:pPr>
            <w:r>
              <w:rPr>
                <w:b w:val="0"/>
              </w:rPr>
              <w:t xml:space="preserve">Юрьево-Девичьевский </w:t>
            </w:r>
            <w:r w:rsidRPr="00637B45">
              <w:rPr>
                <w:b w:val="0"/>
              </w:rPr>
              <w:t>избирательный округ</w:t>
            </w:r>
          </w:p>
          <w:p w:rsidR="00637B45" w:rsidRPr="007A5D8E" w:rsidRDefault="00637B45" w:rsidP="00130A4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082" w:type="dxa"/>
          </w:tcPr>
          <w:p w:rsidR="005E48F4" w:rsidRPr="00C04915" w:rsidRDefault="005E48F4" w:rsidP="005E48F4">
            <w:pPr>
              <w:rPr>
                <w:sz w:val="28"/>
                <w:szCs w:val="28"/>
              </w:rPr>
            </w:pPr>
            <w:r w:rsidRPr="005E48F4">
              <w:rPr>
                <w:b/>
                <w:sz w:val="28"/>
                <w:szCs w:val="28"/>
              </w:rPr>
              <w:t>Центр:</w:t>
            </w:r>
            <w:r>
              <w:rPr>
                <w:sz w:val="28"/>
                <w:szCs w:val="28"/>
              </w:rPr>
              <w:t xml:space="preserve"> </w:t>
            </w:r>
            <w:r w:rsidRPr="00C04915">
              <w:rPr>
                <w:sz w:val="28"/>
                <w:szCs w:val="28"/>
              </w:rPr>
              <w:t xml:space="preserve">СЕЛО ЮРЬЕВО-ДЕВИЧЬЕ </w:t>
            </w:r>
          </w:p>
          <w:p w:rsidR="00637B45" w:rsidRPr="00C04915" w:rsidRDefault="00637B45" w:rsidP="00637B45">
            <w:pPr>
              <w:rPr>
                <w:sz w:val="28"/>
                <w:szCs w:val="28"/>
              </w:rPr>
            </w:pPr>
            <w:r w:rsidRPr="005E48F4">
              <w:rPr>
                <w:b/>
                <w:sz w:val="28"/>
                <w:szCs w:val="28"/>
              </w:rPr>
              <w:t>ДЕРЕВНИ:</w:t>
            </w:r>
            <w:r w:rsidRPr="00C04915">
              <w:rPr>
                <w:sz w:val="28"/>
                <w:szCs w:val="28"/>
              </w:rPr>
              <w:t xml:space="preserve"> АНДРЕЙЦЕВО, БАБНЯ, ВЫСОКОВО, ГЛИННИКИ, ЕДИМОНОВО, ЕДИМОНОВСКИЕ ГОРКИ, ЗАБОРОВЬЕ, ЗАГОРЬЕ, КОРОВИНО, КУДРЯВЦЕВО, КУЗЬМИНСКОЕ, МЕДВЕДЕВО, НОВЕНЬКОЕ, ОРЕШКОВО, ОСИНОВКА, РЕМЕННИЦЫ, СЕРГЕЕВКА, СУРСОВО, ТРЯСЦИНО, ЮРЯТИНО</w:t>
            </w:r>
          </w:p>
          <w:p w:rsidR="00637B45" w:rsidRPr="007B628E" w:rsidRDefault="00637B45" w:rsidP="005E48F4">
            <w:pPr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  <w:p w:rsidR="00637B45" w:rsidRPr="00F426B3" w:rsidRDefault="005E48F4" w:rsidP="00130A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678</w:t>
            </w:r>
          </w:p>
        </w:tc>
        <w:tc>
          <w:tcPr>
            <w:tcW w:w="870" w:type="dxa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  <w:p w:rsidR="00637B45" w:rsidRPr="00F426B3" w:rsidRDefault="005E48F4" w:rsidP="00130A4D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362" w:type="dxa"/>
            <w:tcBorders>
              <w:bottom w:val="single" w:sz="4" w:space="0" w:color="auto"/>
            </w:tcBorders>
            <w:vAlign w:val="center"/>
          </w:tcPr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Территориальная избирательна комиссия  </w:t>
            </w:r>
            <w:r w:rsidRPr="00F426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Конаковского</w:t>
            </w:r>
            <w:r w:rsidRPr="00F426B3">
              <w:rPr>
                <w:sz w:val="28"/>
                <w:szCs w:val="28"/>
              </w:rPr>
              <w:t xml:space="preserve"> района</w:t>
            </w:r>
          </w:p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Конаково</w:t>
            </w:r>
          </w:p>
        </w:tc>
      </w:tr>
      <w:tr w:rsidR="00637B45" w:rsidTr="00130A4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00" w:type="dxa"/>
            <w:vAlign w:val="center"/>
          </w:tcPr>
          <w:p w:rsidR="00637B45" w:rsidRPr="00F426B3" w:rsidRDefault="00637B45" w:rsidP="00130A4D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060" w:type="dxa"/>
          </w:tcPr>
          <w:p w:rsidR="00637B45" w:rsidRPr="00CA1372" w:rsidRDefault="00637B45" w:rsidP="00130A4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82" w:type="dxa"/>
          </w:tcPr>
          <w:p w:rsidR="00637B45" w:rsidRPr="007A5D8E" w:rsidRDefault="00637B45" w:rsidP="00130A4D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86" w:type="dxa"/>
          </w:tcPr>
          <w:p w:rsidR="00637B45" w:rsidRPr="00CA1372" w:rsidRDefault="005E48F4" w:rsidP="00130A4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678</w:t>
            </w:r>
          </w:p>
        </w:tc>
        <w:tc>
          <w:tcPr>
            <w:tcW w:w="870" w:type="dxa"/>
            <w:tcBorders>
              <w:right w:val="single" w:sz="4" w:space="0" w:color="auto"/>
            </w:tcBorders>
          </w:tcPr>
          <w:p w:rsidR="00637B45" w:rsidRPr="00CA1372" w:rsidRDefault="005E48F4" w:rsidP="00130A4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7B45" w:rsidRPr="00F426B3" w:rsidRDefault="00637B45" w:rsidP="00130A4D">
            <w:pPr>
              <w:jc w:val="center"/>
              <w:rPr>
                <w:sz w:val="28"/>
                <w:szCs w:val="28"/>
              </w:rPr>
            </w:pPr>
          </w:p>
        </w:tc>
      </w:tr>
    </w:tbl>
    <w:p w:rsidR="00637B45" w:rsidRDefault="00637B45" w:rsidP="007432F6">
      <w:pPr>
        <w:jc w:val="center"/>
        <w:rPr>
          <w:sz w:val="28"/>
          <w:szCs w:val="28"/>
        </w:rPr>
      </w:pPr>
    </w:p>
    <w:p w:rsidR="00637B45" w:rsidRDefault="00637B45" w:rsidP="007432F6">
      <w:pPr>
        <w:jc w:val="center"/>
        <w:rPr>
          <w:sz w:val="28"/>
          <w:szCs w:val="28"/>
        </w:rPr>
      </w:pPr>
    </w:p>
    <w:p w:rsidR="00637B45" w:rsidRDefault="00637B45" w:rsidP="007432F6">
      <w:pPr>
        <w:jc w:val="center"/>
        <w:rPr>
          <w:sz w:val="28"/>
          <w:szCs w:val="28"/>
        </w:rPr>
      </w:pPr>
    </w:p>
    <w:p w:rsidR="005E48F4" w:rsidRDefault="005E48F4">
      <w:pPr>
        <w:rPr>
          <w:sz w:val="28"/>
          <w:szCs w:val="28"/>
        </w:rPr>
        <w:sectPr w:rsidR="005E48F4" w:rsidSect="005E48F4">
          <w:pgSz w:w="16838" w:h="11906" w:orient="landscape"/>
          <w:pgMar w:top="1843" w:right="1134" w:bottom="1274" w:left="1134" w:header="709" w:footer="709" w:gutter="0"/>
          <w:cols w:space="708"/>
          <w:titlePg/>
          <w:docGrid w:linePitch="360"/>
        </w:sectPr>
      </w:pPr>
      <w:r>
        <w:rPr>
          <w:sz w:val="28"/>
          <w:szCs w:val="28"/>
        </w:rPr>
        <w:br w:type="page"/>
      </w:r>
    </w:p>
    <w:p w:rsidR="005E48F4" w:rsidRDefault="005E48F4">
      <w:pPr>
        <w:rPr>
          <w:sz w:val="28"/>
          <w:szCs w:val="28"/>
        </w:rPr>
      </w:pPr>
    </w:p>
    <w:p w:rsidR="007432F6" w:rsidRDefault="005E48F4" w:rsidP="007432F6">
      <w:pPr>
        <w:jc w:val="center"/>
        <w:rPr>
          <w:b/>
          <w:sz w:val="28"/>
        </w:rPr>
      </w:pPr>
      <w:r>
        <w:rPr>
          <w:b/>
          <w:sz w:val="28"/>
        </w:rPr>
        <w:t>Г</w:t>
      </w:r>
      <w:r w:rsidR="007432F6" w:rsidRPr="00D34CB9">
        <w:rPr>
          <w:b/>
          <w:sz w:val="28"/>
        </w:rPr>
        <w:t>раницы избирательного округа</w:t>
      </w:r>
    </w:p>
    <w:p w:rsidR="007432F6" w:rsidRDefault="007432F6" w:rsidP="007432F6">
      <w:pPr>
        <w:jc w:val="center"/>
        <w:rPr>
          <w:b/>
          <w:sz w:val="28"/>
        </w:rPr>
      </w:pPr>
    </w:p>
    <w:p w:rsidR="007432F6" w:rsidRDefault="007432F6" w:rsidP="007432F6">
      <w:pPr>
        <w:jc w:val="center"/>
        <w:rPr>
          <w:b/>
          <w:sz w:val="28"/>
        </w:rPr>
      </w:pPr>
      <w:r w:rsidRPr="007432F6">
        <w:rPr>
          <w:b/>
          <w:noProof/>
          <w:sz w:val="28"/>
        </w:rPr>
        <w:drawing>
          <wp:inline distT="0" distB="0" distL="0" distR="0">
            <wp:extent cx="5581015" cy="5924369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592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F6" w:rsidRPr="007F0006" w:rsidRDefault="007432F6" w:rsidP="00720AAC">
      <w:pPr>
        <w:spacing w:line="360" w:lineRule="auto"/>
        <w:ind w:firstLine="851"/>
        <w:rPr>
          <w:sz w:val="28"/>
          <w:szCs w:val="28"/>
        </w:rPr>
      </w:pPr>
    </w:p>
    <w:sectPr w:rsidR="007432F6" w:rsidRPr="007F0006" w:rsidSect="005E48F4">
      <w:pgSz w:w="11906" w:h="16838"/>
      <w:pgMar w:top="1134" w:right="1843" w:bottom="1134" w:left="127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3BF" w:rsidRDefault="00C943BF">
      <w:r>
        <w:separator/>
      </w:r>
    </w:p>
  </w:endnote>
  <w:endnote w:type="continuationSeparator" w:id="0">
    <w:p w:rsidR="00C943BF" w:rsidRDefault="00C94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3BF" w:rsidRDefault="00C943BF">
      <w:r>
        <w:separator/>
      </w:r>
    </w:p>
  </w:footnote>
  <w:footnote w:type="continuationSeparator" w:id="0">
    <w:p w:rsidR="00C943BF" w:rsidRDefault="00C943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10" w:rsidRDefault="007A512E" w:rsidP="00A12D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B331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B3310" w:rsidRDefault="002B331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310" w:rsidRDefault="007A512E" w:rsidP="00A12D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B331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E48F4">
      <w:rPr>
        <w:rStyle w:val="a5"/>
        <w:noProof/>
      </w:rPr>
      <w:t>2</w:t>
    </w:r>
    <w:r>
      <w:rPr>
        <w:rStyle w:val="a5"/>
      </w:rPr>
      <w:fldChar w:fldCharType="end"/>
    </w:r>
  </w:p>
  <w:p w:rsidR="002B3310" w:rsidRDefault="002B33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06C47"/>
    <w:multiLevelType w:val="hybridMultilevel"/>
    <w:tmpl w:val="40160AD2"/>
    <w:lvl w:ilvl="0" w:tplc="5ACEFCA8">
      <w:start w:val="1"/>
      <w:numFmt w:val="decimal"/>
      <w:lvlText w:val="%1."/>
      <w:lvlJc w:val="left"/>
      <w:pPr>
        <w:tabs>
          <w:tab w:val="num" w:pos="1969"/>
        </w:tabs>
        <w:ind w:left="196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017339"/>
    <w:multiLevelType w:val="hybridMultilevel"/>
    <w:tmpl w:val="57D27B8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>
    <w:nsid w:val="17902A0F"/>
    <w:multiLevelType w:val="hybridMultilevel"/>
    <w:tmpl w:val="2E54B9A6"/>
    <w:lvl w:ilvl="0" w:tplc="841E1666">
      <w:start w:val="1"/>
      <w:numFmt w:val="decimal"/>
      <w:lvlText w:val="%1."/>
      <w:lvlJc w:val="left"/>
      <w:pPr>
        <w:tabs>
          <w:tab w:val="num" w:pos="1969"/>
        </w:tabs>
        <w:ind w:left="1969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50800B7E"/>
    <w:multiLevelType w:val="multilevel"/>
    <w:tmpl w:val="DF5ED372"/>
    <w:lvl w:ilvl="0">
      <w:start w:val="1"/>
      <w:numFmt w:val="decimal"/>
      <w:lvlText w:val="%1."/>
      <w:lvlJc w:val="left"/>
      <w:pPr>
        <w:tabs>
          <w:tab w:val="num" w:pos="1969"/>
        </w:tabs>
        <w:ind w:left="196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">
    <w:nsid w:val="76237B07"/>
    <w:multiLevelType w:val="hybridMultilevel"/>
    <w:tmpl w:val="A3EE6412"/>
    <w:lvl w:ilvl="0" w:tplc="89503130">
      <w:start w:val="1"/>
      <w:numFmt w:val="decimal"/>
      <w:lvlText w:val="%1."/>
      <w:lvlJc w:val="left"/>
      <w:pPr>
        <w:tabs>
          <w:tab w:val="num" w:pos="1676"/>
        </w:tabs>
        <w:ind w:left="1676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9EE"/>
    <w:rsid w:val="00001DEC"/>
    <w:rsid w:val="00005849"/>
    <w:rsid w:val="00057274"/>
    <w:rsid w:val="00063105"/>
    <w:rsid w:val="00066B1E"/>
    <w:rsid w:val="000737FD"/>
    <w:rsid w:val="00107E00"/>
    <w:rsid w:val="00114039"/>
    <w:rsid w:val="0012706B"/>
    <w:rsid w:val="00157BAC"/>
    <w:rsid w:val="001B5E51"/>
    <w:rsid w:val="001F6B7C"/>
    <w:rsid w:val="00270875"/>
    <w:rsid w:val="00282567"/>
    <w:rsid w:val="002B3310"/>
    <w:rsid w:val="002D2F12"/>
    <w:rsid w:val="0034132D"/>
    <w:rsid w:val="00347273"/>
    <w:rsid w:val="0036106D"/>
    <w:rsid w:val="00375CEC"/>
    <w:rsid w:val="003979D6"/>
    <w:rsid w:val="003A1A10"/>
    <w:rsid w:val="003C2009"/>
    <w:rsid w:val="003D6A11"/>
    <w:rsid w:val="0042604A"/>
    <w:rsid w:val="00450C98"/>
    <w:rsid w:val="00471866"/>
    <w:rsid w:val="005115FA"/>
    <w:rsid w:val="00581B90"/>
    <w:rsid w:val="00597620"/>
    <w:rsid w:val="005C5B79"/>
    <w:rsid w:val="005C5F6D"/>
    <w:rsid w:val="005E48F4"/>
    <w:rsid w:val="00600CD3"/>
    <w:rsid w:val="006169BC"/>
    <w:rsid w:val="00637B45"/>
    <w:rsid w:val="00697E60"/>
    <w:rsid w:val="006D5E2C"/>
    <w:rsid w:val="00711124"/>
    <w:rsid w:val="00720AAC"/>
    <w:rsid w:val="007412A5"/>
    <w:rsid w:val="007432F6"/>
    <w:rsid w:val="00754964"/>
    <w:rsid w:val="00765238"/>
    <w:rsid w:val="00797C26"/>
    <w:rsid w:val="007A1F50"/>
    <w:rsid w:val="007A512E"/>
    <w:rsid w:val="007B47E5"/>
    <w:rsid w:val="007F0006"/>
    <w:rsid w:val="00802E39"/>
    <w:rsid w:val="00830409"/>
    <w:rsid w:val="00833741"/>
    <w:rsid w:val="00897600"/>
    <w:rsid w:val="008A7459"/>
    <w:rsid w:val="008C12CC"/>
    <w:rsid w:val="008D2145"/>
    <w:rsid w:val="009152EF"/>
    <w:rsid w:val="00931F02"/>
    <w:rsid w:val="00935877"/>
    <w:rsid w:val="0094540E"/>
    <w:rsid w:val="009D6A0E"/>
    <w:rsid w:val="00A04179"/>
    <w:rsid w:val="00A12D94"/>
    <w:rsid w:val="00A86A84"/>
    <w:rsid w:val="00A94480"/>
    <w:rsid w:val="00B14474"/>
    <w:rsid w:val="00B31C36"/>
    <w:rsid w:val="00B85B89"/>
    <w:rsid w:val="00B8644C"/>
    <w:rsid w:val="00B94A10"/>
    <w:rsid w:val="00BA6370"/>
    <w:rsid w:val="00BB248D"/>
    <w:rsid w:val="00BB5164"/>
    <w:rsid w:val="00BB7289"/>
    <w:rsid w:val="00BC2D7C"/>
    <w:rsid w:val="00BD6E03"/>
    <w:rsid w:val="00BE017E"/>
    <w:rsid w:val="00C1283F"/>
    <w:rsid w:val="00C30B3D"/>
    <w:rsid w:val="00C943BF"/>
    <w:rsid w:val="00CC261B"/>
    <w:rsid w:val="00CD7387"/>
    <w:rsid w:val="00CE39EE"/>
    <w:rsid w:val="00D212C0"/>
    <w:rsid w:val="00D37E92"/>
    <w:rsid w:val="00D5426E"/>
    <w:rsid w:val="00D95D92"/>
    <w:rsid w:val="00DB77CA"/>
    <w:rsid w:val="00DE75D7"/>
    <w:rsid w:val="00DF1C3F"/>
    <w:rsid w:val="00E23917"/>
    <w:rsid w:val="00E266A7"/>
    <w:rsid w:val="00E545E3"/>
    <w:rsid w:val="00E64837"/>
    <w:rsid w:val="00E748D6"/>
    <w:rsid w:val="00E7541B"/>
    <w:rsid w:val="00EE4B65"/>
    <w:rsid w:val="00EF757B"/>
    <w:rsid w:val="00EF75BC"/>
    <w:rsid w:val="00F046D4"/>
    <w:rsid w:val="00F04FAA"/>
    <w:rsid w:val="00F05EDC"/>
    <w:rsid w:val="00F437D5"/>
    <w:rsid w:val="00F73837"/>
    <w:rsid w:val="00FA24F8"/>
    <w:rsid w:val="00FA4D53"/>
    <w:rsid w:val="00FC5679"/>
    <w:rsid w:val="00FF6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99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39E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37B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CE39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CE39EE"/>
    <w:pPr>
      <w:widowControl w:val="0"/>
    </w:pPr>
    <w:rPr>
      <w:snapToGrid w:val="0"/>
    </w:rPr>
  </w:style>
  <w:style w:type="paragraph" w:styleId="a3">
    <w:name w:val="header"/>
    <w:basedOn w:val="a"/>
    <w:rsid w:val="00CE39EE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CE39E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12D94"/>
  </w:style>
  <w:style w:type="paragraph" w:styleId="a6">
    <w:name w:val="Balloon Text"/>
    <w:basedOn w:val="a"/>
    <w:semiHidden/>
    <w:rsid w:val="009D6A0E"/>
    <w:rPr>
      <w:rFonts w:ascii="Tahoma" w:hAnsi="Tahoma" w:cs="Tahoma"/>
      <w:sz w:val="16"/>
      <w:szCs w:val="16"/>
    </w:rPr>
  </w:style>
  <w:style w:type="paragraph" w:customStyle="1" w:styleId="14-15">
    <w:name w:val="текст14-15"/>
    <w:basedOn w:val="a"/>
    <w:rsid w:val="0094540E"/>
    <w:pPr>
      <w:spacing w:line="360" w:lineRule="auto"/>
      <w:ind w:firstLine="709"/>
      <w:jc w:val="both"/>
    </w:pPr>
    <w:rPr>
      <w:sz w:val="28"/>
      <w:szCs w:val="20"/>
    </w:rPr>
  </w:style>
  <w:style w:type="paragraph" w:styleId="a7">
    <w:name w:val="Body Text"/>
    <w:basedOn w:val="a"/>
    <w:rsid w:val="0094540E"/>
    <w:pPr>
      <w:jc w:val="both"/>
    </w:pPr>
    <w:rPr>
      <w:b/>
      <w:sz w:val="28"/>
      <w:szCs w:val="20"/>
    </w:rPr>
  </w:style>
  <w:style w:type="character" w:styleId="a8">
    <w:name w:val="Hyperlink"/>
    <w:rsid w:val="0094540E"/>
    <w:rPr>
      <w:color w:val="0000FF"/>
      <w:u w:val="single"/>
    </w:rPr>
  </w:style>
  <w:style w:type="paragraph" w:styleId="a9">
    <w:name w:val="footnote text"/>
    <w:basedOn w:val="a"/>
    <w:link w:val="aa"/>
    <w:uiPriority w:val="99"/>
    <w:unhideWhenUsed/>
    <w:rsid w:val="00BB7289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BB7289"/>
  </w:style>
  <w:style w:type="character" w:styleId="ab">
    <w:name w:val="footnote reference"/>
    <w:uiPriority w:val="99"/>
    <w:unhideWhenUsed/>
    <w:rsid w:val="00BB7289"/>
    <w:rPr>
      <w:vertAlign w:val="superscript"/>
    </w:rPr>
  </w:style>
  <w:style w:type="paragraph" w:styleId="ac">
    <w:name w:val="Title"/>
    <w:basedOn w:val="a"/>
    <w:link w:val="ad"/>
    <w:uiPriority w:val="99"/>
    <w:qFormat/>
    <w:rsid w:val="007432F6"/>
    <w:pPr>
      <w:jc w:val="center"/>
    </w:pPr>
    <w:rPr>
      <w:rFonts w:eastAsiaTheme="minorEastAsia"/>
      <w:b/>
      <w:bCs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7432F6"/>
    <w:rPr>
      <w:rFonts w:eastAsiaTheme="minorEastAsia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rsid w:val="00637B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0F46D-7208-490C-9777-4ECF9296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2016-11-08T08:04:00Z</cp:lastPrinted>
  <dcterms:created xsi:type="dcterms:W3CDTF">2016-10-18T07:35:00Z</dcterms:created>
  <dcterms:modified xsi:type="dcterms:W3CDTF">2016-12-05T11:52:00Z</dcterms:modified>
</cp:coreProperties>
</file>