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234690" w:rsidP="00632D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32DFF">
              <w:rPr>
                <w:rFonts w:ascii="Times New Roman" w:hAnsi="Times New Roman"/>
                <w:bCs/>
                <w:sz w:val="28"/>
              </w:rPr>
              <w:t>2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32DFF">
              <w:rPr>
                <w:rFonts w:ascii="Times New Roman" w:hAnsi="Times New Roman"/>
                <w:bCs/>
                <w:sz w:val="28"/>
              </w:rPr>
              <w:t>июня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632DFF">
              <w:rPr>
                <w:rFonts w:ascii="Times New Roman" w:hAnsi="Times New Roman"/>
                <w:bCs/>
                <w:sz w:val="28"/>
              </w:rPr>
              <w:t>6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02608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C66CC">
              <w:rPr>
                <w:bCs/>
                <w:sz w:val="28"/>
                <w:szCs w:val="28"/>
              </w:rPr>
              <w:t>3/2</w:t>
            </w:r>
            <w:r>
              <w:rPr>
                <w:bCs/>
                <w:sz w:val="28"/>
                <w:szCs w:val="28"/>
              </w:rPr>
              <w:t>9-4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026080">
        <w:rPr>
          <w:szCs w:val="28"/>
        </w:rPr>
        <w:t>ении изменения в приложение № 47</w:t>
      </w:r>
      <w:r w:rsidRPr="00885427">
        <w:rPr>
          <w:szCs w:val="28"/>
        </w:rPr>
        <w:t xml:space="preserve"> к постановлению территориальной избирательной комиссии Конаковского района от 19 марта 2013 № 55/350-3 «О формировании участковых избирательных </w:t>
      </w:r>
      <w:proofErr w:type="gramStart"/>
      <w:r w:rsidRPr="00885427">
        <w:rPr>
          <w:szCs w:val="28"/>
        </w:rPr>
        <w:t>комиссий  Конаковского района Тверской области срока полномочий</w:t>
      </w:r>
      <w:proofErr w:type="gramEnd"/>
      <w:r w:rsidRPr="00885427"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885427">
          <w:rPr>
            <w:szCs w:val="28"/>
          </w:rPr>
          <w:t>2018 г</w:t>
        </w:r>
      </w:smartTag>
      <w:r w:rsidRPr="00885427">
        <w:rPr>
          <w:szCs w:val="28"/>
        </w:rPr>
        <w:t>.г.»</w:t>
      </w:r>
    </w:p>
    <w:p w:rsidR="00885427" w:rsidRPr="00885427" w:rsidRDefault="00885427" w:rsidP="00885427">
      <w:pPr>
        <w:pStyle w:val="a3"/>
        <w:spacing w:before="220" w:after="220"/>
        <w:jc w:val="center"/>
        <w:rPr>
          <w:szCs w:val="28"/>
        </w:rPr>
      </w:pPr>
    </w:p>
    <w:p w:rsidR="00885427" w:rsidRPr="00885427" w:rsidRDefault="00885427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 4</w:t>
      </w:r>
      <w:r w:rsidR="00026080">
        <w:rPr>
          <w:sz w:val="28"/>
          <w:szCs w:val="28"/>
        </w:rPr>
        <w:t>80</w:t>
      </w:r>
      <w:r w:rsidRPr="00885427">
        <w:rPr>
          <w:sz w:val="28"/>
          <w:szCs w:val="28"/>
        </w:rPr>
        <w:t xml:space="preserve"> </w:t>
      </w:r>
      <w:r w:rsidR="00026080">
        <w:rPr>
          <w:sz w:val="28"/>
          <w:szCs w:val="28"/>
        </w:rPr>
        <w:t>Кошкиной И. И.,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026080">
        <w:rPr>
          <w:sz w:val="28"/>
          <w:szCs w:val="28"/>
        </w:rPr>
        <w:t>47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района от 19 марта </w:t>
      </w:r>
      <w:smartTag w:uri="urn:schemas-microsoft-com:office:smarttags" w:element="metricconverter">
        <w:smartTagPr>
          <w:attr w:name="ProductID" w:val="2013 г"/>
        </w:smartTagPr>
        <w:r w:rsidRPr="00885427">
          <w:rPr>
            <w:sz w:val="28"/>
            <w:szCs w:val="28"/>
          </w:rPr>
          <w:t>2013 г</w:t>
        </w:r>
      </w:smartTag>
      <w:r w:rsidRPr="00885427">
        <w:rPr>
          <w:sz w:val="28"/>
          <w:szCs w:val="28"/>
        </w:rPr>
        <w:t xml:space="preserve">. № 55/350-3 «О формировании участковых избирательных </w:t>
      </w:r>
      <w:proofErr w:type="gramStart"/>
      <w:r w:rsidRPr="00885427">
        <w:rPr>
          <w:sz w:val="28"/>
          <w:szCs w:val="28"/>
        </w:rPr>
        <w:t>комиссий Конаковского района Тверской области срока полномочий</w:t>
      </w:r>
      <w:proofErr w:type="gramEnd"/>
      <w:r w:rsidRPr="00885427">
        <w:rPr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885427">
          <w:rPr>
            <w:sz w:val="28"/>
            <w:szCs w:val="28"/>
          </w:rPr>
          <w:t>2018 г</w:t>
        </w:r>
      </w:smartTag>
      <w:r w:rsidRPr="00885427">
        <w:rPr>
          <w:sz w:val="28"/>
          <w:szCs w:val="28"/>
        </w:rPr>
        <w:t xml:space="preserve">.г.» следующее изменение: </w:t>
      </w:r>
    </w:p>
    <w:p w:rsidR="00885427" w:rsidRPr="00885427" w:rsidRDefault="00026080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№ 4  слово «Кошкина» заменить словом «Фролова</w:t>
      </w:r>
      <w:r w:rsidR="00885427" w:rsidRPr="00885427">
        <w:rPr>
          <w:sz w:val="28"/>
          <w:szCs w:val="28"/>
        </w:rPr>
        <w:t>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</w:rPr>
        <w:lastRenderedPageBreak/>
        <w:t>Контроль за</w:t>
      </w:r>
      <w:proofErr w:type="gramEnd"/>
      <w:r w:rsidRPr="0088542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85427">
        <w:rPr>
          <w:sz w:val="28"/>
          <w:szCs w:val="28"/>
        </w:rPr>
        <w:t xml:space="preserve">Конаковского района </w:t>
      </w:r>
      <w:r w:rsidRPr="00885427">
        <w:rPr>
          <w:bCs/>
          <w:iCs/>
          <w:sz w:val="28"/>
          <w:szCs w:val="28"/>
        </w:rPr>
        <w:t>С. П. Фомченко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2016-06-22T11:17:00Z</dcterms:created>
  <dcterms:modified xsi:type="dcterms:W3CDTF">2016-06-22T11:21:00Z</dcterms:modified>
</cp:coreProperties>
</file>