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173E0D" w:rsidP="00173E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624E5B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C66A02">
              <w:rPr>
                <w:sz w:val="28"/>
                <w:szCs w:val="28"/>
              </w:rPr>
              <w:t>176/149</w:t>
            </w:r>
            <w:r>
              <w:rPr>
                <w:sz w:val="28"/>
                <w:szCs w:val="28"/>
              </w:rPr>
              <w:t>3-3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173E0D">
        <w:rPr>
          <w:b/>
          <w:sz w:val="28"/>
          <w:szCs w:val="28"/>
        </w:rPr>
        <w:t xml:space="preserve">Первомайского сельского поселения </w:t>
      </w:r>
      <w:r w:rsidR="0003008F">
        <w:rPr>
          <w:b/>
          <w:sz w:val="28"/>
          <w:szCs w:val="28"/>
        </w:rPr>
        <w:t xml:space="preserve"> третьего</w:t>
      </w:r>
      <w:r>
        <w:rPr>
          <w:b/>
          <w:sz w:val="28"/>
          <w:szCs w:val="28"/>
        </w:rPr>
        <w:t xml:space="preserve"> созыва по </w:t>
      </w:r>
      <w:r w:rsidR="00173E0D">
        <w:rPr>
          <w:b/>
          <w:sz w:val="28"/>
          <w:szCs w:val="28"/>
        </w:rPr>
        <w:t>Первомайскому 10-ти мандатному округу</w:t>
      </w:r>
    </w:p>
    <w:p w:rsidR="007D5004" w:rsidRPr="0058113C" w:rsidRDefault="00F77393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Ведерниковой Татьяны Георгиевны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 xml:space="preserve"> </w:t>
      </w:r>
      <w:r w:rsidR="000461B5">
        <w:rPr>
          <w:sz w:val="28"/>
          <w:szCs w:val="28"/>
        </w:rPr>
        <w:t>Ведерниковой Татьяной Георгиевной</w:t>
      </w:r>
      <w:r w:rsidR="00230E26">
        <w:rPr>
          <w:sz w:val="28"/>
          <w:szCs w:val="28"/>
        </w:rPr>
        <w:t>, в</w:t>
      </w:r>
      <w:r w:rsidR="000461B5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0461B5">
        <w:rPr>
          <w:sz w:val="28"/>
          <w:szCs w:val="28"/>
        </w:rPr>
        <w:t>Ведерниковой Татьяны Георгиевны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173E0D">
        <w:rPr>
          <w:sz w:val="28"/>
          <w:szCs w:val="28"/>
        </w:rPr>
        <w:t>Первомайского сельского поселения</w:t>
      </w:r>
      <w:r w:rsidR="0003008F">
        <w:rPr>
          <w:sz w:val="28"/>
          <w:szCs w:val="28"/>
        </w:rPr>
        <w:t xml:space="preserve"> третьего созыва </w:t>
      </w:r>
      <w:r w:rsidR="0003008F" w:rsidRPr="00881676">
        <w:rPr>
          <w:sz w:val="28"/>
          <w:szCs w:val="28"/>
        </w:rPr>
        <w:t xml:space="preserve">по </w:t>
      </w:r>
      <w:r w:rsidR="00173E0D">
        <w:rPr>
          <w:sz w:val="28"/>
          <w:szCs w:val="28"/>
        </w:rPr>
        <w:t>Первомайскому 10-ти мандатному округу</w:t>
      </w:r>
      <w:r w:rsidR="0003008F">
        <w:rPr>
          <w:sz w:val="28"/>
          <w:szCs w:val="28"/>
        </w:rPr>
        <w:t xml:space="preserve"> </w:t>
      </w:r>
      <w:r w:rsidR="000461B5">
        <w:rPr>
          <w:sz w:val="28"/>
          <w:szCs w:val="28"/>
        </w:rPr>
        <w:t>Ведерниковой Татьяной Георгиевной</w:t>
      </w:r>
      <w:r w:rsidR="0017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5244EC">
        <w:rPr>
          <w:sz w:val="28"/>
          <w:szCs w:val="28"/>
        </w:rPr>
        <w:t xml:space="preserve">№ </w:t>
      </w:r>
      <w:r w:rsidR="005244EC">
        <w:rPr>
          <w:bCs/>
          <w:sz w:val="28"/>
        </w:rPr>
        <w:t xml:space="preserve">79/733 - 5 </w:t>
      </w:r>
      <w:r w:rsidR="005244EC" w:rsidRPr="00714210">
        <w:rPr>
          <w:bCs/>
          <w:sz w:val="28"/>
        </w:rPr>
        <w:t>от</w:t>
      </w:r>
      <w:r w:rsidR="005244EC">
        <w:rPr>
          <w:bCs/>
          <w:sz w:val="28"/>
        </w:rPr>
        <w:t xml:space="preserve"> 03.12.2012  г.</w:t>
      </w:r>
      <w:r w:rsidR="005244EC" w:rsidRPr="00714210">
        <w:rPr>
          <w:bCs/>
          <w:sz w:val="28"/>
        </w:rPr>
        <w:t xml:space="preserve"> «О возложении полномочий </w:t>
      </w:r>
      <w:r w:rsidR="005244EC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5244EC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мандатному округу</w:t>
      </w:r>
      <w:r w:rsidR="00421B4E">
        <w:rPr>
          <w:sz w:val="28"/>
          <w:szCs w:val="28"/>
        </w:rPr>
        <w:t xml:space="preserve"> </w:t>
      </w:r>
      <w:r w:rsidR="000461B5">
        <w:rPr>
          <w:sz w:val="28"/>
          <w:szCs w:val="28"/>
        </w:rPr>
        <w:t>Ведерникову Татьяну Георгиевну</w:t>
      </w:r>
      <w:r w:rsidRPr="00FA483D">
        <w:rPr>
          <w:sz w:val="28"/>
          <w:szCs w:val="28"/>
        </w:rPr>
        <w:t>, 19</w:t>
      </w:r>
      <w:r w:rsidR="000461B5">
        <w:rPr>
          <w:sz w:val="28"/>
          <w:szCs w:val="28"/>
        </w:rPr>
        <w:t>54</w:t>
      </w:r>
      <w:r w:rsidRPr="00FA483D">
        <w:rPr>
          <w:sz w:val="28"/>
          <w:szCs w:val="28"/>
        </w:rPr>
        <w:t xml:space="preserve"> года рождения, </w:t>
      </w:r>
      <w:r w:rsidR="000461B5">
        <w:rPr>
          <w:sz w:val="28"/>
          <w:szCs w:val="28"/>
        </w:rPr>
        <w:t>медицинскую сестру врача общей практики Рождественской участковой больницы ГБУЗ Тверской области «Калининская центральная районная клиническая больница»,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5244E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421B4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0461B5">
        <w:rPr>
          <w:sz w:val="28"/>
          <w:szCs w:val="28"/>
        </w:rPr>
        <w:t>Ведерниковой Татьяне Георгиевне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</w:t>
      </w:r>
      <w:r w:rsidR="005244EC">
        <w:rPr>
          <w:sz w:val="28"/>
          <w:szCs w:val="28"/>
        </w:rPr>
        <w:t>Первомайского сельского поселения</w:t>
      </w:r>
      <w:r w:rsidR="00421B4E">
        <w:rPr>
          <w:sz w:val="28"/>
          <w:szCs w:val="28"/>
        </w:rPr>
        <w:t xml:space="preserve"> третьего созыва </w:t>
      </w:r>
      <w:r w:rsidR="00421B4E" w:rsidRPr="00881676">
        <w:rPr>
          <w:sz w:val="28"/>
          <w:szCs w:val="28"/>
        </w:rPr>
        <w:t xml:space="preserve">по </w:t>
      </w:r>
      <w:r w:rsidR="005244EC">
        <w:rPr>
          <w:sz w:val="28"/>
          <w:szCs w:val="28"/>
        </w:rPr>
        <w:t>Первомайскому 10-ти мандатном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0461B5">
        <w:rPr>
          <w:sz w:val="28"/>
          <w:szCs w:val="28"/>
        </w:rPr>
        <w:t>Ведерниковой Татьяны Георгиевны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5244EC">
        <w:rPr>
          <w:sz w:val="28"/>
          <w:szCs w:val="28"/>
        </w:rPr>
        <w:t xml:space="preserve">сайте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D9" w:rsidRDefault="007A28D9">
      <w:r>
        <w:separator/>
      </w:r>
    </w:p>
  </w:endnote>
  <w:endnote w:type="continuationSeparator" w:id="0">
    <w:p w:rsidR="007A28D9" w:rsidRDefault="007A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D9" w:rsidRDefault="007A28D9">
      <w:r>
        <w:separator/>
      </w:r>
    </w:p>
  </w:footnote>
  <w:footnote w:type="continuationSeparator" w:id="0">
    <w:p w:rsidR="007A28D9" w:rsidRDefault="007A2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567C29">
    <w:pPr>
      <w:pStyle w:val="a3"/>
      <w:jc w:val="center"/>
    </w:pPr>
    <w:fldSimple w:instr=" PAGE   \* MERGEFORMAT ">
      <w:r w:rsidR="00624E5B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461B5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C6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3E0D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566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E03"/>
    <w:rsid w:val="002F478F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1370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44EC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7C29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24E5B"/>
    <w:rsid w:val="00634A75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28D9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75393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3B73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5B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393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2015-09-17T06:24:00Z</cp:lastPrinted>
  <dcterms:created xsi:type="dcterms:W3CDTF">2016-02-08T07:04:00Z</dcterms:created>
  <dcterms:modified xsi:type="dcterms:W3CDTF">2016-02-12T07:13:00Z</dcterms:modified>
</cp:coreProperties>
</file>