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E3B50">
        <w:tc>
          <w:tcPr>
            <w:tcW w:w="9570" w:type="dxa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E3B50" w:rsidRDefault="00FE3B50">
      <w:pPr>
        <w:spacing w:before="240" w:after="24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FE3B50">
        <w:tc>
          <w:tcPr>
            <w:tcW w:w="31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3B50" w:rsidRDefault="00FE3B50" w:rsidP="007C2C8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C7C0E">
              <w:rPr>
                <w:rFonts w:ascii="Times New Roman" w:hAnsi="Times New Roman" w:cs="Times New Roman"/>
                <w:bCs/>
                <w:sz w:val="28"/>
              </w:rPr>
              <w:t xml:space="preserve">07 июня </w:t>
            </w:r>
            <w:r>
              <w:rPr>
                <w:rFonts w:ascii="Times New Roman" w:hAnsi="Times New Roman" w:cs="Times New Roman"/>
                <w:bCs/>
                <w:sz w:val="28"/>
              </w:rPr>
              <w:t>201</w:t>
            </w:r>
            <w:r w:rsidR="007C2C87">
              <w:rPr>
                <w:rFonts w:ascii="Times New Roman" w:hAnsi="Times New Roman" w:cs="Times New Roman"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3B50" w:rsidRDefault="005C7C0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 w:rsidRPr="003020B1">
              <w:rPr>
                <w:bCs/>
                <w:sz w:val="28"/>
                <w:szCs w:val="28"/>
              </w:rPr>
              <w:t>2/1</w:t>
            </w:r>
            <w:r>
              <w:rPr>
                <w:bCs/>
                <w:sz w:val="28"/>
                <w:szCs w:val="28"/>
              </w:rPr>
              <w:t>8-</w:t>
            </w:r>
            <w:r w:rsidR="00744C7D">
              <w:rPr>
                <w:bCs/>
                <w:sz w:val="28"/>
                <w:szCs w:val="28"/>
              </w:rPr>
              <w:t>4</w:t>
            </w:r>
          </w:p>
        </w:tc>
      </w:tr>
      <w:tr w:rsidR="00FE3B50"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3B50" w:rsidRDefault="00FE3B50">
      <w:pPr>
        <w:spacing w:after="0" w:line="240" w:lineRule="auto"/>
        <w:ind w:firstLine="709"/>
        <w:jc w:val="both"/>
      </w:pPr>
    </w:p>
    <w:p w:rsidR="00FE3B50" w:rsidRDefault="00FE3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Контрольно-ревизионной службе при </w:t>
      </w:r>
      <w:r w:rsidR="007C2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ерриториальной избирательной комиссии Конаковского района</w:t>
      </w:r>
    </w:p>
    <w:p w:rsidR="00FE3B50" w:rsidRDefault="00FE3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0" w:rsidRDefault="00FE3B50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полномочий </w:t>
      </w:r>
      <w:r w:rsidR="007C2C8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ерриториальной избирательной комиссии Конаковского района по контролю за целевым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расходованием денежных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выделенных избирательным комиссиям на подготовку и проведение выборов, а т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>акже за источниками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>, правильным учетом и использованием денежных средств избирательных фондов, для проверк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>и финансовых отчетов кандидатов, избирательных объединений</w:t>
      </w:r>
      <w:r>
        <w:rPr>
          <w:rFonts w:ascii="Times New Roman" w:hAnsi="Times New Roman" w:cs="Times New Roman"/>
          <w:b w:val="0"/>
          <w:sz w:val="28"/>
          <w:szCs w:val="28"/>
        </w:rPr>
        <w:t>, для организации проверок достоверности представленных кандидатами в соответствии с п. 4 ст.29 Избирательного кодекса Тверской области  сведений об имуществе, о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доходах и об их источниках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со ст. 60 Федерального закона «Об основных гарантиях избирательных прав и права на участие в референдуме граждан Российской Федерации» и ст.57 Избирательного кодекса Тверской области</w:t>
      </w:r>
      <w:r>
        <w:rPr>
          <w:rFonts w:ascii="Times New Roman" w:hAnsi="Times New Roman" w:cs="Times New Roman"/>
          <w:b w:val="0"/>
          <w:sz w:val="28"/>
        </w:rPr>
        <w:t>,</w:t>
      </w:r>
      <w:r w:rsidRPr="007C2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C87" w:rsidRPr="007C2C8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C2C87">
        <w:rPr>
          <w:rFonts w:ascii="Times New Roman" w:hAnsi="Times New Roman" w:cs="Times New Roman"/>
          <w:b w:val="0"/>
          <w:sz w:val="28"/>
          <w:szCs w:val="28"/>
        </w:rPr>
        <w:t>ерриториальная</w:t>
      </w:r>
      <w:r>
        <w:rPr>
          <w:rFonts w:ascii="Times New Roman" w:hAnsi="Times New Roman" w:cs="Times New Roman"/>
          <w:b w:val="0"/>
          <w:sz w:val="28"/>
        </w:rPr>
        <w:t xml:space="preserve"> избирательная комиссия Конаковского района </w:t>
      </w:r>
      <w:r>
        <w:rPr>
          <w:rFonts w:ascii="Times New Roman" w:hAnsi="Times New Roman" w:cs="Times New Roman"/>
          <w:bCs/>
          <w:spacing w:val="20"/>
          <w:sz w:val="28"/>
        </w:rPr>
        <w:t>постановляет:</w:t>
      </w:r>
    </w:p>
    <w:p w:rsidR="00FE3B50" w:rsidRDefault="00FE3B50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количественный состав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контрольно-ревизионн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ой службы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ерриториальной избирательной комиссии Ко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наковского района в количестве 7 человек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5FF6" w:rsidRPr="00031748" w:rsidRDefault="00C95FF6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состав контрольно-ревизионной службы при территориальной избирательной комиссии Конаковского района согласно приложения.</w:t>
      </w:r>
    </w:p>
    <w:p w:rsidR="00FE3B50" w:rsidRDefault="00FE3B50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руководителем контрольно-ревизионной службы Илютину А.А.</w:t>
      </w:r>
      <w:r w:rsidR="00FE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E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председателя ТИК Конаковского района.</w:t>
      </w:r>
    </w:p>
    <w:p w:rsidR="00FE3B50" w:rsidRDefault="00FE3B50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Назначить заместителем руководителя контрольно-ревизионной службы Ярыловец Т.В.- члена ТИК Конаковского района с правом решающего голоса.</w:t>
      </w:r>
    </w:p>
    <w:p w:rsidR="00FE3B50" w:rsidRDefault="00C95FF6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B31872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7521">
        <w:rPr>
          <w:rFonts w:ascii="Times New Roman" w:eastAsia="Times New Roman" w:hAnsi="Times New Roman"/>
          <w:bCs/>
          <w:sz w:val="28"/>
          <w:szCs w:val="28"/>
          <w:lang w:eastAsia="ru-RU"/>
        </w:rPr>
        <w:t>2-5 Постановления территориальной избирательной комиссии Конаковского района № 75/671а-3 от 1.08.2013 г. «О контрольно-ревизионной службе при территориальной избирательной комиссии Конаковского района» считать утратившими силу</w:t>
      </w:r>
      <w:r w:rsidR="00FE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настоящее постановление на </w:t>
      </w:r>
      <w:r w:rsidR="00E47521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75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E3B50" w:rsidRDefault="00E47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3B5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FE3B50" w:rsidRDefault="00E47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3B5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7521">
        <w:rPr>
          <w:rFonts w:ascii="Times New Roman" w:hAnsi="Times New Roman"/>
          <w:sz w:val="28"/>
          <w:szCs w:val="28"/>
        </w:rPr>
        <w:t>А. В. Мерзлякова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521" w:rsidRDefault="00E47521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3B50" w:rsidRDefault="009A6405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-23.7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47521" w:rsidRPr="005C7C0E" w:rsidRDefault="00E47521" w:rsidP="00E475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C7C0E">
                    <w:rPr>
                      <w:rFonts w:ascii="Times New Roman" w:hAnsi="Times New Roman"/>
                      <w:sz w:val="24"/>
                    </w:rPr>
                    <w:t>Приложение</w:t>
                  </w:r>
                </w:p>
                <w:p w:rsidR="00E47521" w:rsidRPr="005C7C0E" w:rsidRDefault="00E47521" w:rsidP="00E475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C7C0E">
                    <w:rPr>
                      <w:rFonts w:ascii="Times New Roman" w:hAnsi="Times New Roman"/>
                      <w:sz w:val="24"/>
                    </w:rPr>
                    <w:t>к Постановлению территориальной избирательной комиссии Конаковского района №</w:t>
                  </w:r>
                  <w:r w:rsidR="005C7C0E">
                    <w:rPr>
                      <w:rFonts w:ascii="Times New Roman" w:hAnsi="Times New Roman"/>
                      <w:sz w:val="24"/>
                    </w:rPr>
                    <w:t xml:space="preserve"> 2/18-3</w:t>
                  </w:r>
                  <w:r w:rsidRPr="005C7C0E">
                    <w:rPr>
                      <w:rFonts w:ascii="Times New Roman" w:hAnsi="Times New Roman"/>
                      <w:sz w:val="24"/>
                    </w:rPr>
                    <w:t xml:space="preserve">  от</w:t>
                  </w:r>
                  <w:r w:rsidR="005C7C0E">
                    <w:rPr>
                      <w:rFonts w:ascii="Times New Roman" w:hAnsi="Times New Roman"/>
                      <w:sz w:val="24"/>
                    </w:rPr>
                    <w:t xml:space="preserve"> 07.06.2016</w:t>
                  </w:r>
                </w:p>
              </w:txbxContent>
            </v:textbox>
          </v:shape>
        </w:pict>
      </w:r>
    </w:p>
    <w:p w:rsidR="00FE3B50" w:rsidRDefault="00FE3B50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0" w:rsidRDefault="00FE3B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B50" w:rsidRPr="001516BD" w:rsidRDefault="00E47521" w:rsidP="001516BD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6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контрольно-ревизионной </w:t>
      </w:r>
      <w:r w:rsidR="001516BD" w:rsidRPr="001516BD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 территориальной избирательной комиссии Конаковского района</w:t>
      </w:r>
    </w:p>
    <w:p w:rsidR="00FE3B50" w:rsidRDefault="00FE3B50">
      <w:pPr>
        <w:spacing w:after="0" w:line="240" w:lineRule="auto"/>
        <w:ind w:firstLine="709"/>
        <w:jc w:val="both"/>
      </w:pPr>
    </w:p>
    <w:p w:rsidR="001516BD" w:rsidRDefault="001516BD" w:rsidP="00DE34EE">
      <w:pPr>
        <w:spacing w:after="0" w:line="240" w:lineRule="auto"/>
        <w:jc w:val="both"/>
      </w:pPr>
    </w:p>
    <w:p w:rsidR="00DE34EE" w:rsidRPr="00DE34EE" w:rsidRDefault="00DE34E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4EE">
        <w:rPr>
          <w:rFonts w:ascii="Times New Roman" w:hAnsi="Times New Roman"/>
          <w:sz w:val="28"/>
          <w:szCs w:val="28"/>
        </w:rPr>
        <w:t>Илютина Алла Анатольевна – член территориальной избирательной комиссии Конаковского района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DE34EE">
        <w:rPr>
          <w:rFonts w:ascii="Times New Roman" w:hAnsi="Times New Roman"/>
          <w:sz w:val="28"/>
          <w:szCs w:val="28"/>
        </w:rPr>
        <w:t>, заместитель председателя территориальной избирательной комиссии Конаковского района, руководитель контрольно-ревизионной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DE34EE" w:rsidRDefault="00DE34E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Ярыловец Тамара Владимировна – член территориальной избирательной комиссии Конаковского района с правом решающего голоса, заместитель руководителя контрольно-ревизионной службы;</w:t>
      </w:r>
    </w:p>
    <w:p w:rsidR="00DE34EE" w:rsidRDefault="00DE34E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Бацких Виктор Александрович – член территориальной избирательной комиссии Конаковского района с правом решающего голоса, член контрольно-ревизионной службы;</w:t>
      </w:r>
    </w:p>
    <w:p w:rsidR="005C7C0E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Илюшина Оксана Викторовна – начальник отдела № 15 УФК по Тверской области (по согласованию)</w:t>
      </w:r>
    </w:p>
    <w:p w:rsidR="005C7C0E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Хрусталева Альбина Константиновна – заместитель начальника Межрайонной ИФНС России № 9 по Тверской области (по согласованию)</w:t>
      </w:r>
    </w:p>
    <w:p w:rsidR="005C7C0E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ПАО Сбербанк России (по согласованию)</w:t>
      </w:r>
    </w:p>
    <w:p w:rsidR="005C7C0E" w:rsidRPr="00DE34EE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ОМВД России по Конаковскому району (по согласованию)</w:t>
      </w:r>
    </w:p>
    <w:sectPr w:rsidR="005C7C0E" w:rsidRPr="00DE34EE" w:rsidSect="00EE3DFD"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FC" w:rsidRDefault="00AF6DFC">
      <w:r>
        <w:separator/>
      </w:r>
    </w:p>
  </w:endnote>
  <w:endnote w:type="continuationSeparator" w:id="0">
    <w:p w:rsidR="00AF6DFC" w:rsidRDefault="00AF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FC" w:rsidRDefault="00AF6DFC">
      <w:r>
        <w:separator/>
      </w:r>
    </w:p>
  </w:footnote>
  <w:footnote w:type="continuationSeparator" w:id="0">
    <w:p w:rsidR="00AF6DFC" w:rsidRDefault="00AF6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53EEE"/>
    <w:multiLevelType w:val="hybridMultilevel"/>
    <w:tmpl w:val="A6BCF0D8"/>
    <w:lvl w:ilvl="0" w:tplc="A3B6F5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5F10B4"/>
    <w:multiLevelType w:val="hybridMultilevel"/>
    <w:tmpl w:val="AA4250F0"/>
    <w:lvl w:ilvl="0" w:tplc="5A9816E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0D"/>
    <w:rsid w:val="00031748"/>
    <w:rsid w:val="001516BD"/>
    <w:rsid w:val="00155C13"/>
    <w:rsid w:val="00386E0D"/>
    <w:rsid w:val="005C7C0E"/>
    <w:rsid w:val="00744C7D"/>
    <w:rsid w:val="007C2C87"/>
    <w:rsid w:val="00876891"/>
    <w:rsid w:val="009400A1"/>
    <w:rsid w:val="009A6405"/>
    <w:rsid w:val="00AF6DFC"/>
    <w:rsid w:val="00B31872"/>
    <w:rsid w:val="00C95FF6"/>
    <w:rsid w:val="00DE34EE"/>
    <w:rsid w:val="00E47521"/>
    <w:rsid w:val="00E872F2"/>
    <w:rsid w:val="00EE3DFD"/>
    <w:rsid w:val="00FE3B50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F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DFD"/>
  </w:style>
  <w:style w:type="character" w:customStyle="1" w:styleId="WW-Absatz-Standardschriftart">
    <w:name w:val="WW-Absatz-Standardschriftart"/>
    <w:rsid w:val="00EE3DFD"/>
  </w:style>
  <w:style w:type="character" w:customStyle="1" w:styleId="WW8Num1z0">
    <w:name w:val="WW8Num1z0"/>
    <w:rsid w:val="00EE3DFD"/>
    <w:rPr>
      <w:b w:val="0"/>
      <w:color w:val="auto"/>
    </w:rPr>
  </w:style>
  <w:style w:type="character" w:customStyle="1" w:styleId="WW8Num2z0">
    <w:name w:val="WW8Num2z0"/>
    <w:rsid w:val="00EE3DFD"/>
    <w:rPr>
      <w:b w:val="0"/>
      <w:color w:val="auto"/>
    </w:rPr>
  </w:style>
  <w:style w:type="character" w:customStyle="1" w:styleId="1">
    <w:name w:val="Основной шрифт абзаца1"/>
    <w:rsid w:val="00EE3DFD"/>
  </w:style>
  <w:style w:type="character" w:styleId="a3">
    <w:name w:val="Strong"/>
    <w:basedOn w:val="1"/>
    <w:qFormat/>
    <w:rsid w:val="00EE3DFD"/>
    <w:rPr>
      <w:rFonts w:ascii="Tahoma" w:hAnsi="Tahoma" w:cs="Tahoma"/>
      <w:b/>
      <w:bCs/>
      <w:sz w:val="18"/>
      <w:szCs w:val="18"/>
    </w:rPr>
  </w:style>
  <w:style w:type="character" w:customStyle="1" w:styleId="2">
    <w:name w:val="Знак Знак2"/>
    <w:basedOn w:val="1"/>
    <w:rsid w:val="00EE3DFD"/>
    <w:rPr>
      <w:sz w:val="22"/>
      <w:szCs w:val="22"/>
    </w:rPr>
  </w:style>
  <w:style w:type="character" w:customStyle="1" w:styleId="10">
    <w:name w:val="Знак Знак1"/>
    <w:basedOn w:val="1"/>
    <w:rsid w:val="00EE3DFD"/>
    <w:rPr>
      <w:sz w:val="22"/>
      <w:szCs w:val="22"/>
    </w:rPr>
  </w:style>
  <w:style w:type="character" w:customStyle="1" w:styleId="a4">
    <w:name w:val="Знак Знак"/>
    <w:basedOn w:val="1"/>
    <w:rsid w:val="00EE3DFD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EE3DFD"/>
    <w:rPr>
      <w:rFonts w:ascii="Times New Roman" w:hAnsi="Times New Roman"/>
    </w:rPr>
  </w:style>
  <w:style w:type="paragraph" w:customStyle="1" w:styleId="a6">
    <w:name w:val="Заголовок"/>
    <w:basedOn w:val="a"/>
    <w:next w:val="a7"/>
    <w:rsid w:val="00EE3D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EE3DFD"/>
    <w:pPr>
      <w:spacing w:after="120"/>
    </w:pPr>
  </w:style>
  <w:style w:type="paragraph" w:styleId="a8">
    <w:name w:val="List"/>
    <w:basedOn w:val="a7"/>
    <w:rsid w:val="00EE3DFD"/>
    <w:rPr>
      <w:rFonts w:cs="Mangal"/>
    </w:rPr>
  </w:style>
  <w:style w:type="paragraph" w:styleId="a9">
    <w:name w:val="caption"/>
    <w:basedOn w:val="a"/>
    <w:qFormat/>
    <w:rsid w:val="00EE3D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E3DFD"/>
    <w:pPr>
      <w:suppressLineNumbers/>
    </w:pPr>
    <w:rPr>
      <w:rFonts w:cs="Mangal"/>
    </w:rPr>
  </w:style>
  <w:style w:type="paragraph" w:styleId="aa">
    <w:name w:val="Normal (Web)"/>
    <w:basedOn w:val="a"/>
    <w:rsid w:val="00EE3DFD"/>
    <w:pPr>
      <w:spacing w:before="280" w:after="28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Nonformat">
    <w:name w:val="ConsNonformat"/>
    <w:rsid w:val="00EE3DFD"/>
    <w:pPr>
      <w:suppressAutoHyphens/>
      <w:snapToGrid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EE3DFD"/>
    <w:pPr>
      <w:suppressAutoHyphens/>
      <w:snapToGrid w:val="0"/>
      <w:ind w:right="19772"/>
    </w:pPr>
    <w:rPr>
      <w:rFonts w:ascii="Arial" w:hAnsi="Arial" w:cs="Arial"/>
      <w:b/>
      <w:sz w:val="16"/>
      <w:lang w:eastAsia="zh-CN"/>
    </w:rPr>
  </w:style>
  <w:style w:type="paragraph" w:styleId="ab">
    <w:name w:val="List Paragraph"/>
    <w:basedOn w:val="a"/>
    <w:qFormat/>
    <w:rsid w:val="00EE3DFD"/>
    <w:pPr>
      <w:ind w:left="720"/>
    </w:pPr>
  </w:style>
  <w:style w:type="paragraph" w:customStyle="1" w:styleId="ConsNormal">
    <w:name w:val="ConsNormal"/>
    <w:rsid w:val="00EE3DFD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styleId="ac">
    <w:name w:val="header"/>
    <w:basedOn w:val="a"/>
    <w:rsid w:val="00EE3DF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E3DFD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EE3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EE3DFD"/>
    <w:pPr>
      <w:suppressLineNumbers/>
    </w:pPr>
  </w:style>
  <w:style w:type="paragraph" w:customStyle="1" w:styleId="af0">
    <w:name w:val="Заголовок таблицы"/>
    <w:basedOn w:val="af"/>
    <w:rsid w:val="00EE3D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cp:lastPrinted>2016-06-08T06:59:00Z</cp:lastPrinted>
  <dcterms:created xsi:type="dcterms:W3CDTF">2016-05-23T08:35:00Z</dcterms:created>
  <dcterms:modified xsi:type="dcterms:W3CDTF">2016-06-08T06:59:00Z</dcterms:modified>
</cp:coreProperties>
</file>