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766995" w:rsidP="00921D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22 </w:t>
            </w:r>
            <w:r w:rsidR="00940359">
              <w:rPr>
                <w:rFonts w:ascii="Times New Roman" w:hAnsi="Times New Roman"/>
                <w:bCs/>
                <w:sz w:val="28"/>
              </w:rPr>
              <w:t>апреля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921D09">
              <w:rPr>
                <w:rFonts w:ascii="Times New Roman" w:hAnsi="Times New Roman"/>
                <w:bCs/>
                <w:sz w:val="28"/>
              </w:rPr>
              <w:t>5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766995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129</w:t>
            </w:r>
            <w:r w:rsidRPr="00BF4992">
              <w:rPr>
                <w:bCs/>
                <w:sz w:val="28"/>
                <w:szCs w:val="28"/>
              </w:rPr>
              <w:t>/12</w:t>
            </w:r>
            <w:r>
              <w:rPr>
                <w:bCs/>
                <w:sz w:val="28"/>
                <w:szCs w:val="28"/>
              </w:rPr>
              <w:t>57-3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8148B5">
        <w:rPr>
          <w:b/>
          <w:sz w:val="28"/>
          <w:szCs w:val="28"/>
        </w:rPr>
        <w:t>Трофимовой Н. Н.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председателя участковой избирательной комиссии </w:t>
      </w:r>
      <w:r w:rsidR="0035521F">
        <w:rPr>
          <w:b/>
          <w:sz w:val="28"/>
          <w:szCs w:val="28"/>
        </w:rPr>
        <w:t>избирательного участка № 463</w:t>
      </w:r>
      <w:r>
        <w:rPr>
          <w:b/>
          <w:sz w:val="28"/>
          <w:szCs w:val="28"/>
        </w:rPr>
        <w:t xml:space="preserve"> 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>статьи 25 Избирательного кодекса Тверской области от 07.04.2003 № 20-ЗО, Территориальная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  <w:proofErr w:type="gramEnd"/>
    </w:p>
    <w:p w:rsidR="003E17BC" w:rsidRDefault="003E17BC" w:rsidP="003E17BC">
      <w:pPr>
        <w:spacing w:line="360" w:lineRule="auto"/>
        <w:ind w:firstLine="709"/>
        <w:jc w:val="both"/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8148B5">
        <w:rPr>
          <w:sz w:val="28"/>
          <w:szCs w:val="28"/>
        </w:rPr>
        <w:t>Трофимову Наталью Николаевну</w:t>
      </w:r>
      <w:r>
        <w:rPr>
          <w:b/>
        </w:rPr>
        <w:t xml:space="preserve"> </w:t>
      </w:r>
      <w:r>
        <w:rPr>
          <w:sz w:val="28"/>
          <w:szCs w:val="28"/>
        </w:rPr>
        <w:t>от обязанностей председателя участковой избирательной комис</w:t>
      </w:r>
      <w:r w:rsidR="0035521F">
        <w:rPr>
          <w:sz w:val="28"/>
          <w:szCs w:val="28"/>
        </w:rPr>
        <w:t>сии избирательного участка № 463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D76DB0" w:rsidRPr="00A67B95" w:rsidRDefault="008148B5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35521F">
        <w:rPr>
          <w:rFonts w:ascii="Times New Roman" w:hAnsi="Times New Roman"/>
          <w:sz w:val="28"/>
          <w:szCs w:val="28"/>
        </w:rPr>
        <w:t>63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8148B5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D76DB0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5F44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CEB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995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148B5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0359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0C5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5E27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2015-03-18T11:37:00Z</cp:lastPrinted>
  <dcterms:created xsi:type="dcterms:W3CDTF">2015-04-13T09:13:00Z</dcterms:created>
  <dcterms:modified xsi:type="dcterms:W3CDTF">2015-04-21T11:56:00Z</dcterms:modified>
</cp:coreProperties>
</file>