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7A3" w:rsidRDefault="007702FE" w:rsidP="007702FE">
      <w:pPr>
        <w:jc w:val="center"/>
        <w:rPr>
          <w:b/>
          <w:sz w:val="28"/>
          <w:szCs w:val="28"/>
          <w:lang w:bidi="en-US"/>
        </w:rPr>
      </w:pPr>
      <w:r w:rsidRPr="007702FE">
        <w:rPr>
          <w:b/>
          <w:sz w:val="28"/>
          <w:szCs w:val="28"/>
          <w:lang w:bidi="en-US"/>
        </w:rPr>
        <w:t xml:space="preserve">Памятка </w:t>
      </w:r>
    </w:p>
    <w:p w:rsidR="007702FE" w:rsidRDefault="007702FE" w:rsidP="007702FE">
      <w:pPr>
        <w:jc w:val="center"/>
        <w:rPr>
          <w:b/>
          <w:sz w:val="28"/>
          <w:szCs w:val="28"/>
          <w:lang w:bidi="en-US"/>
        </w:rPr>
      </w:pPr>
      <w:r w:rsidRPr="007702FE">
        <w:rPr>
          <w:b/>
          <w:sz w:val="28"/>
          <w:szCs w:val="28"/>
          <w:lang w:bidi="en-US"/>
        </w:rPr>
        <w:t xml:space="preserve">кандидату </w:t>
      </w:r>
      <w:r w:rsidR="00E10E8D">
        <w:rPr>
          <w:b/>
          <w:sz w:val="28"/>
          <w:szCs w:val="28"/>
          <w:lang w:bidi="en-US"/>
        </w:rPr>
        <w:t>в депутаты</w:t>
      </w:r>
      <w:r w:rsidR="008F076A" w:rsidRPr="008F076A">
        <w:t xml:space="preserve"> </w:t>
      </w:r>
      <w:r w:rsidR="008F076A" w:rsidRPr="008F076A">
        <w:rPr>
          <w:b/>
          <w:sz w:val="28"/>
          <w:szCs w:val="28"/>
          <w:lang w:bidi="en-US"/>
        </w:rPr>
        <w:t>Законодательного Собрания Тверской области</w:t>
      </w:r>
    </w:p>
    <w:p w:rsidR="008F076A" w:rsidRPr="007702FE" w:rsidRDefault="008F076A" w:rsidP="007702FE">
      <w:pPr>
        <w:jc w:val="center"/>
        <w:rPr>
          <w:b/>
          <w:sz w:val="28"/>
          <w:szCs w:val="28"/>
          <w:lang w:bidi="en-US"/>
        </w:rPr>
      </w:pPr>
    </w:p>
    <w:p w:rsidR="007702FE" w:rsidRPr="00A90B9B" w:rsidRDefault="007702FE" w:rsidP="00A90B9B">
      <w:pPr>
        <w:ind w:firstLine="709"/>
        <w:jc w:val="both"/>
        <w:rPr>
          <w:sz w:val="28"/>
          <w:szCs w:val="28"/>
          <w:lang w:bidi="en-US"/>
        </w:rPr>
      </w:pPr>
      <w:proofErr w:type="gramStart"/>
      <w:r w:rsidRPr="00A90B9B">
        <w:rPr>
          <w:sz w:val="28"/>
          <w:szCs w:val="28"/>
          <w:lang w:bidi="en-US"/>
        </w:rPr>
        <w:t xml:space="preserve">Доводим до Вашего сведения информацию о режиме работы </w:t>
      </w:r>
      <w:r w:rsidR="00BB3819" w:rsidRPr="00A90B9B">
        <w:rPr>
          <w:sz w:val="28"/>
          <w:szCs w:val="28"/>
          <w:lang w:bidi="en-US"/>
        </w:rPr>
        <w:t xml:space="preserve">и контактные данные </w:t>
      </w:r>
      <w:r w:rsidRPr="00A90B9B">
        <w:rPr>
          <w:sz w:val="28"/>
          <w:szCs w:val="28"/>
          <w:lang w:bidi="en-US"/>
        </w:rPr>
        <w:t xml:space="preserve">Дополнительного офиса № </w:t>
      </w:r>
      <w:r w:rsidR="00A90B9B" w:rsidRPr="00A90B9B">
        <w:rPr>
          <w:bCs/>
          <w:sz w:val="28"/>
          <w:szCs w:val="28"/>
        </w:rPr>
        <w:t xml:space="preserve">8607/0161 </w:t>
      </w:r>
      <w:r w:rsidRPr="00A90B9B">
        <w:rPr>
          <w:sz w:val="28"/>
          <w:szCs w:val="28"/>
          <w:lang w:bidi="en-US"/>
        </w:rPr>
        <w:t xml:space="preserve"> Тверского отделения № 8607 ПАО Сбербанк, в котором Вам предстоит открыть специальный избирательный счет для формирования избирательного фонда и проводить операции по указанному счету в период подготовки и проведения выборов </w:t>
      </w:r>
      <w:r w:rsidR="008F076A" w:rsidRPr="00A90B9B">
        <w:rPr>
          <w:sz w:val="28"/>
          <w:szCs w:val="28"/>
          <w:lang w:bidi="en-US"/>
        </w:rPr>
        <w:t>депутатов Законодательного Собрания Тверской области восьмого созыва</w:t>
      </w:r>
      <w:r w:rsidR="00E46DC0" w:rsidRPr="00A90B9B">
        <w:rPr>
          <w:sz w:val="28"/>
          <w:szCs w:val="28"/>
          <w:lang w:bidi="en-US"/>
        </w:rPr>
        <w:t>:</w:t>
      </w:r>
      <w:proofErr w:type="gramEnd"/>
    </w:p>
    <w:tbl>
      <w:tblPr>
        <w:tblW w:w="8931" w:type="dxa"/>
        <w:tblInd w:w="-5" w:type="dxa"/>
        <w:tblLook w:val="04A0"/>
      </w:tblPr>
      <w:tblGrid>
        <w:gridCol w:w="2130"/>
        <w:gridCol w:w="3399"/>
        <w:gridCol w:w="3402"/>
      </w:tblGrid>
      <w:tr w:rsidR="00E10E8D" w:rsidTr="00E10E8D">
        <w:trPr>
          <w:trHeight w:val="1275"/>
        </w:trPr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8D" w:rsidRDefault="00E10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 дополнительного офиса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8D" w:rsidRDefault="00E10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Адрес месторасположения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8D" w:rsidRDefault="00E10E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Режим работы по обслуживанию кандидатов</w:t>
            </w:r>
            <w:r>
              <w:rPr>
                <w:color w:val="000000"/>
              </w:rPr>
              <w:br/>
              <w:t>(дни, время)</w:t>
            </w:r>
          </w:p>
        </w:tc>
      </w:tr>
      <w:tr w:rsidR="00E10E8D" w:rsidRPr="005C3D0C" w:rsidTr="00E10E8D">
        <w:trPr>
          <w:trHeight w:val="900"/>
        </w:trPr>
        <w:tc>
          <w:tcPr>
            <w:tcW w:w="21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E8D" w:rsidRPr="005C3D0C" w:rsidRDefault="00E10E8D" w:rsidP="00E10E8D">
            <w:pPr>
              <w:jc w:val="center"/>
              <w:rPr>
                <w:color w:val="000000"/>
              </w:rPr>
            </w:pPr>
            <w:r w:rsidRPr="005C3D0C">
              <w:rPr>
                <w:color w:val="000000"/>
              </w:rPr>
              <w:t xml:space="preserve">Дополнительный офис </w:t>
            </w:r>
            <w:r w:rsidR="00A90B9B" w:rsidRPr="00A90B9B">
              <w:rPr>
                <w:bCs/>
                <w:sz w:val="28"/>
                <w:szCs w:val="28"/>
              </w:rPr>
              <w:t xml:space="preserve">8607/0161 </w:t>
            </w:r>
            <w:r w:rsidR="00A90B9B" w:rsidRPr="00A90B9B">
              <w:rPr>
                <w:sz w:val="28"/>
                <w:szCs w:val="28"/>
                <w:lang w:bidi="en-US"/>
              </w:rPr>
              <w:t xml:space="preserve"> </w:t>
            </w:r>
            <w:r w:rsidRPr="005C3D0C">
              <w:rPr>
                <w:color w:val="000000"/>
              </w:rPr>
              <w:t>Тверского отделения № 8607 ПАО Сбербанк</w:t>
            </w:r>
          </w:p>
        </w:tc>
        <w:tc>
          <w:tcPr>
            <w:tcW w:w="3399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0E8D" w:rsidRPr="005C3D0C" w:rsidRDefault="00A90B9B">
            <w:pPr>
              <w:jc w:val="center"/>
              <w:rPr>
                <w:color w:val="000000"/>
              </w:rPr>
            </w:pPr>
            <w:r w:rsidRPr="00A90B9B">
              <w:rPr>
                <w:sz w:val="28"/>
                <w:szCs w:val="22"/>
              </w:rPr>
              <w:t xml:space="preserve">Тверская область, </w:t>
            </w:r>
            <w:proofErr w:type="gramStart"/>
            <w:r w:rsidRPr="00A90B9B">
              <w:rPr>
                <w:sz w:val="28"/>
                <w:szCs w:val="22"/>
              </w:rPr>
              <w:t>г</w:t>
            </w:r>
            <w:proofErr w:type="gramEnd"/>
            <w:r w:rsidRPr="00A90B9B">
              <w:rPr>
                <w:sz w:val="28"/>
                <w:szCs w:val="22"/>
              </w:rPr>
              <w:t>. Конаково, проспект Ленина, д.28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90B9B" w:rsidRPr="00A90B9B" w:rsidRDefault="00A90B9B" w:rsidP="00A90B9B">
            <w:pPr>
              <w:rPr>
                <w:sz w:val="28"/>
                <w:szCs w:val="20"/>
              </w:rPr>
            </w:pPr>
            <w:r w:rsidRPr="00A90B9B">
              <w:rPr>
                <w:sz w:val="28"/>
                <w:szCs w:val="20"/>
              </w:rPr>
              <w:t>понедельник-пятница</w:t>
            </w:r>
          </w:p>
          <w:p w:rsidR="00A90B9B" w:rsidRPr="00A90B9B" w:rsidRDefault="00A90B9B" w:rsidP="00A90B9B">
            <w:pPr>
              <w:rPr>
                <w:sz w:val="28"/>
                <w:szCs w:val="20"/>
              </w:rPr>
            </w:pPr>
            <w:r w:rsidRPr="00A90B9B">
              <w:rPr>
                <w:sz w:val="28"/>
                <w:szCs w:val="20"/>
              </w:rPr>
              <w:t>9:00 – 17:30,</w:t>
            </w:r>
          </w:p>
          <w:p w:rsidR="00A90B9B" w:rsidRPr="00A90B9B" w:rsidRDefault="00A90B9B" w:rsidP="00A90B9B">
            <w:pPr>
              <w:rPr>
                <w:sz w:val="28"/>
                <w:szCs w:val="20"/>
              </w:rPr>
            </w:pPr>
            <w:r w:rsidRPr="00A90B9B">
              <w:rPr>
                <w:sz w:val="28"/>
                <w:szCs w:val="20"/>
              </w:rPr>
              <w:t>суббота 9:00 – 14:00,</w:t>
            </w:r>
          </w:p>
          <w:p w:rsidR="00E10E8D" w:rsidRPr="005C3D0C" w:rsidRDefault="00A90B9B" w:rsidP="00A90B9B">
            <w:pPr>
              <w:jc w:val="center"/>
              <w:rPr>
                <w:color w:val="000000"/>
                <w:sz w:val="22"/>
                <w:szCs w:val="22"/>
              </w:rPr>
            </w:pPr>
            <w:r w:rsidRPr="00A90B9B">
              <w:rPr>
                <w:sz w:val="28"/>
                <w:szCs w:val="20"/>
              </w:rPr>
              <w:t xml:space="preserve"> воскресенье - выходной</w:t>
            </w:r>
          </w:p>
        </w:tc>
      </w:tr>
    </w:tbl>
    <w:p w:rsidR="007702FE" w:rsidRDefault="007702FE"/>
    <w:p w:rsidR="002E6471" w:rsidRPr="00A90B9B" w:rsidRDefault="002E6471" w:rsidP="00A90B9B">
      <w:pPr>
        <w:ind w:firstLine="709"/>
        <w:jc w:val="both"/>
        <w:rPr>
          <w:spacing w:val="-3"/>
          <w:sz w:val="28"/>
          <w:szCs w:val="28"/>
        </w:rPr>
      </w:pPr>
      <w:r w:rsidRPr="00A90B9B">
        <w:rPr>
          <w:sz w:val="28"/>
          <w:szCs w:val="28"/>
        </w:rPr>
        <w:t xml:space="preserve">Об открытии специального избирательного счета с указанием </w:t>
      </w:r>
      <w:r w:rsidRPr="00A90B9B">
        <w:rPr>
          <w:spacing w:val="-3"/>
          <w:sz w:val="28"/>
          <w:szCs w:val="28"/>
        </w:rPr>
        <w:t xml:space="preserve">реквизитов </w:t>
      </w:r>
      <w:r w:rsidRPr="00A90B9B">
        <w:rPr>
          <w:sz w:val="28"/>
          <w:szCs w:val="28"/>
        </w:rPr>
        <w:t xml:space="preserve">Вы должны </w:t>
      </w:r>
      <w:r w:rsidRPr="00A90B9B">
        <w:rPr>
          <w:b/>
          <w:sz w:val="28"/>
          <w:szCs w:val="28"/>
        </w:rPr>
        <w:t xml:space="preserve">уведомить </w:t>
      </w:r>
      <w:r w:rsidR="00242E4D" w:rsidRPr="00A90B9B">
        <w:rPr>
          <w:b/>
          <w:sz w:val="28"/>
          <w:szCs w:val="28"/>
        </w:rPr>
        <w:t>ТИК</w:t>
      </w:r>
      <w:r w:rsidR="00A90B9B" w:rsidRPr="00A90B9B">
        <w:rPr>
          <w:b/>
          <w:sz w:val="28"/>
          <w:szCs w:val="28"/>
        </w:rPr>
        <w:t xml:space="preserve"> Конаковского округа</w:t>
      </w:r>
      <w:r w:rsidRPr="00A90B9B">
        <w:rPr>
          <w:b/>
          <w:sz w:val="28"/>
          <w:szCs w:val="28"/>
        </w:rPr>
        <w:t xml:space="preserve"> </w:t>
      </w:r>
      <w:r w:rsidRPr="00A90B9B">
        <w:rPr>
          <w:b/>
          <w:spacing w:val="-3"/>
          <w:sz w:val="28"/>
          <w:szCs w:val="28"/>
        </w:rPr>
        <w:t xml:space="preserve">не позднее чем через три дня со дня его открытия </w:t>
      </w:r>
      <w:r w:rsidRPr="00A90B9B">
        <w:rPr>
          <w:b/>
          <w:sz w:val="28"/>
          <w:szCs w:val="28"/>
        </w:rPr>
        <w:t>в письменном виде</w:t>
      </w:r>
      <w:r w:rsidRPr="00A90B9B">
        <w:rPr>
          <w:sz w:val="28"/>
          <w:szCs w:val="28"/>
        </w:rPr>
        <w:t xml:space="preserve"> по форме, утвержденной  избирательной комиссией Тверской области (прилагается)</w:t>
      </w:r>
      <w:r w:rsidRPr="00A90B9B">
        <w:rPr>
          <w:spacing w:val="-3"/>
          <w:sz w:val="28"/>
          <w:szCs w:val="28"/>
        </w:rPr>
        <w:t>.</w:t>
      </w:r>
    </w:p>
    <w:p w:rsidR="00DD3359" w:rsidRPr="00A90B9B" w:rsidRDefault="00DD3359" w:rsidP="00A90B9B">
      <w:pPr>
        <w:ind w:firstLine="709"/>
        <w:jc w:val="both"/>
        <w:rPr>
          <w:spacing w:val="-3"/>
          <w:sz w:val="28"/>
          <w:szCs w:val="28"/>
        </w:rPr>
      </w:pPr>
      <w:proofErr w:type="gramStart"/>
      <w:r w:rsidRPr="00A90B9B">
        <w:rPr>
          <w:spacing w:val="-3"/>
          <w:sz w:val="28"/>
          <w:szCs w:val="28"/>
        </w:rPr>
        <w:t>Порядки открытия и ведения счетов, учета и отчетности</w:t>
      </w:r>
      <w:r w:rsidR="00EC6144" w:rsidRPr="00A90B9B">
        <w:rPr>
          <w:spacing w:val="-3"/>
          <w:sz w:val="28"/>
          <w:szCs w:val="28"/>
        </w:rPr>
        <w:t>, регистрации уполномоченных представителей по финансовым вопросам</w:t>
      </w:r>
      <w:r w:rsidR="00CE3763" w:rsidRPr="00A90B9B">
        <w:rPr>
          <w:spacing w:val="-3"/>
          <w:sz w:val="28"/>
          <w:szCs w:val="28"/>
        </w:rPr>
        <w:t xml:space="preserve"> </w:t>
      </w:r>
      <w:r w:rsidRPr="00A90B9B">
        <w:rPr>
          <w:spacing w:val="-3"/>
          <w:sz w:val="28"/>
          <w:szCs w:val="28"/>
        </w:rPr>
        <w:t xml:space="preserve">в период выборов депутатов </w:t>
      </w:r>
      <w:r w:rsidR="00EC6144" w:rsidRPr="00A90B9B">
        <w:rPr>
          <w:spacing w:val="-3"/>
          <w:sz w:val="28"/>
          <w:szCs w:val="28"/>
        </w:rPr>
        <w:t>Законодательного Собрания Тверской области</w:t>
      </w:r>
      <w:r w:rsidRPr="00A90B9B">
        <w:rPr>
          <w:spacing w:val="-3"/>
          <w:sz w:val="28"/>
          <w:szCs w:val="28"/>
        </w:rPr>
        <w:t xml:space="preserve"> </w:t>
      </w:r>
      <w:r w:rsidR="00CE3763" w:rsidRPr="00A90B9B">
        <w:rPr>
          <w:spacing w:val="-3"/>
          <w:sz w:val="28"/>
          <w:szCs w:val="28"/>
        </w:rPr>
        <w:t>размещены на сайте избирательной комиссии Тверской области</w:t>
      </w:r>
      <w:r w:rsidRPr="00A90B9B">
        <w:rPr>
          <w:spacing w:val="-3"/>
          <w:sz w:val="28"/>
          <w:szCs w:val="28"/>
        </w:rPr>
        <w:t>: баннер на главной странице</w:t>
      </w:r>
      <w:r w:rsidR="00CE3763" w:rsidRPr="00A90B9B">
        <w:rPr>
          <w:spacing w:val="-3"/>
          <w:sz w:val="28"/>
          <w:szCs w:val="28"/>
        </w:rPr>
        <w:t xml:space="preserve"> «Единый день голосования</w:t>
      </w:r>
      <w:r w:rsidR="00EC6144" w:rsidRPr="00A90B9B">
        <w:rPr>
          <w:spacing w:val="-3"/>
          <w:sz w:val="28"/>
          <w:szCs w:val="28"/>
        </w:rPr>
        <w:t xml:space="preserve"> 18, 19, 20 сентября 2026</w:t>
      </w:r>
      <w:r w:rsidR="00CE3763" w:rsidRPr="00A90B9B">
        <w:rPr>
          <w:spacing w:val="-3"/>
          <w:sz w:val="28"/>
          <w:szCs w:val="28"/>
        </w:rPr>
        <w:t xml:space="preserve">» -&gt; </w:t>
      </w:r>
      <w:r w:rsidR="00EC6144" w:rsidRPr="00A90B9B">
        <w:rPr>
          <w:spacing w:val="-3"/>
          <w:sz w:val="28"/>
          <w:szCs w:val="28"/>
        </w:rPr>
        <w:t>раздел «Выборы депутатов Законодательного Собрания Тверской области восьмого созыва» -&gt; подраздел</w:t>
      </w:r>
      <w:r w:rsidR="00CE3763" w:rsidRPr="00A90B9B">
        <w:rPr>
          <w:spacing w:val="-3"/>
          <w:sz w:val="28"/>
          <w:szCs w:val="28"/>
        </w:rPr>
        <w:t xml:space="preserve"> «Финансирование выборов» </w:t>
      </w:r>
      <w:r w:rsidR="00D653AD" w:rsidRPr="00A90B9B">
        <w:rPr>
          <w:spacing w:val="-3"/>
          <w:sz w:val="28"/>
          <w:szCs w:val="28"/>
        </w:rPr>
        <w:t>(</w:t>
      </w:r>
      <w:r w:rsidR="00CE3763" w:rsidRPr="00A90B9B">
        <w:rPr>
          <w:spacing w:val="-3"/>
          <w:sz w:val="28"/>
          <w:szCs w:val="28"/>
        </w:rPr>
        <w:t>ссылк</w:t>
      </w:r>
      <w:r w:rsidR="00D653AD" w:rsidRPr="00A90B9B">
        <w:rPr>
          <w:spacing w:val="-3"/>
          <w:sz w:val="28"/>
          <w:szCs w:val="28"/>
        </w:rPr>
        <w:t>а</w:t>
      </w:r>
      <w:r w:rsidR="00CE3763" w:rsidRPr="00A90B9B">
        <w:rPr>
          <w:spacing w:val="-3"/>
          <w:sz w:val="28"/>
          <w:szCs w:val="28"/>
        </w:rPr>
        <w:t xml:space="preserve"> </w:t>
      </w:r>
      <w:r w:rsidR="00A90B9B" w:rsidRPr="00A90B9B">
        <w:rPr>
          <w:spacing w:val="-3"/>
          <w:sz w:val="28"/>
          <w:szCs w:val="28"/>
        </w:rPr>
        <w:t>http://tver.izbirkom.ru/vybory-v-2026-godu/vybory-deputatov-zakonodatelnogo-sobraniya-tverskoy-oblasti-vosmogo-sozyva</w:t>
      </w:r>
      <w:proofErr w:type="gramEnd"/>
      <w:r w:rsidR="00A90B9B" w:rsidRPr="00A90B9B">
        <w:rPr>
          <w:spacing w:val="-3"/>
          <w:sz w:val="28"/>
          <w:szCs w:val="28"/>
        </w:rPr>
        <w:t>/</w:t>
      </w:r>
      <w:proofErr w:type="gramStart"/>
      <w:r w:rsidR="00A90B9B" w:rsidRPr="00A90B9B">
        <w:rPr>
          <w:spacing w:val="-3"/>
          <w:sz w:val="28"/>
          <w:szCs w:val="28"/>
        </w:rPr>
        <w:t>finansirovanie-vyborov/).</w:t>
      </w:r>
      <w:proofErr w:type="gramEnd"/>
    </w:p>
    <w:p w:rsidR="00A90B9B" w:rsidRDefault="00A90B9B" w:rsidP="009E2773">
      <w:pPr>
        <w:spacing w:line="360" w:lineRule="auto"/>
        <w:ind w:firstLine="709"/>
        <w:jc w:val="both"/>
        <w:rPr>
          <w:spacing w:val="-3"/>
          <w:sz w:val="26"/>
          <w:szCs w:val="26"/>
        </w:rPr>
      </w:pPr>
    </w:p>
    <w:p w:rsidR="00A90B9B" w:rsidRDefault="00A90B9B" w:rsidP="009E2773">
      <w:pPr>
        <w:spacing w:line="360" w:lineRule="auto"/>
        <w:ind w:firstLine="709"/>
        <w:jc w:val="both"/>
        <w:rPr>
          <w:spacing w:val="-3"/>
          <w:sz w:val="26"/>
          <w:szCs w:val="26"/>
        </w:rPr>
      </w:pPr>
      <w:r w:rsidRPr="00A90B9B">
        <w:rPr>
          <w:spacing w:val="-3"/>
          <w:sz w:val="26"/>
          <w:szCs w:val="26"/>
        </w:rPr>
        <w:drawing>
          <wp:inline distT="0" distB="0" distL="0" distR="0">
            <wp:extent cx="1076325" cy="1076325"/>
            <wp:effectExtent l="0" t="0" r="9525" b="9525"/>
            <wp:docPr id="4" name="Рисунок 1" descr="qrcod_fGH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cod_fGH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B9B" w:rsidRDefault="00A90B9B" w:rsidP="009E2773">
      <w:pPr>
        <w:spacing w:line="360" w:lineRule="auto"/>
        <w:ind w:firstLine="709"/>
        <w:jc w:val="both"/>
        <w:rPr>
          <w:spacing w:val="-3"/>
          <w:sz w:val="26"/>
          <w:szCs w:val="26"/>
        </w:rPr>
      </w:pPr>
    </w:p>
    <w:p w:rsidR="00A90B9B" w:rsidRDefault="00A90B9B" w:rsidP="009E2773">
      <w:pPr>
        <w:spacing w:line="360" w:lineRule="auto"/>
        <w:ind w:firstLine="709"/>
        <w:jc w:val="both"/>
        <w:rPr>
          <w:spacing w:val="-3"/>
          <w:sz w:val="26"/>
          <w:szCs w:val="26"/>
        </w:rPr>
      </w:pPr>
    </w:p>
    <w:p w:rsidR="00A90B9B" w:rsidRDefault="00A90B9B" w:rsidP="009E2773">
      <w:pPr>
        <w:spacing w:line="360" w:lineRule="auto"/>
        <w:ind w:firstLine="709"/>
        <w:jc w:val="both"/>
        <w:rPr>
          <w:b/>
          <w:sz w:val="28"/>
          <w:szCs w:val="28"/>
          <w:lang w:bidi="en-US"/>
        </w:rPr>
      </w:pPr>
    </w:p>
    <w:p w:rsidR="00DD3359" w:rsidRDefault="00DD3359" w:rsidP="000328F2">
      <w:pPr>
        <w:jc w:val="center"/>
        <w:rPr>
          <w:b/>
          <w:sz w:val="28"/>
          <w:szCs w:val="28"/>
          <w:lang w:bidi="en-US"/>
        </w:rPr>
      </w:pPr>
    </w:p>
    <w:tbl>
      <w:tblPr>
        <w:tblW w:w="5245" w:type="dxa"/>
        <w:tblInd w:w="4361" w:type="dxa"/>
        <w:tblLayout w:type="fixed"/>
        <w:tblLook w:val="0000"/>
      </w:tblPr>
      <w:tblGrid>
        <w:gridCol w:w="5245"/>
      </w:tblGrid>
      <w:tr w:rsidR="00EC6144" w:rsidTr="009E66B5">
        <w:trPr>
          <w:trHeight w:val="34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C6144" w:rsidRDefault="00EC6144" w:rsidP="009E66B5">
            <w:pPr>
              <w:ind w:left="-108"/>
              <w:jc w:val="center"/>
            </w:pPr>
            <w:bookmarkStart w:id="0" w:name="_GoBack"/>
            <w:bookmarkEnd w:id="0"/>
            <w:r>
              <w:rPr>
                <w:sz w:val="28"/>
                <w:szCs w:val="28"/>
              </w:rPr>
              <w:lastRenderedPageBreak/>
              <w:t>Приложение № 3</w:t>
            </w:r>
          </w:p>
        </w:tc>
      </w:tr>
      <w:tr w:rsidR="00EC6144" w:rsidRPr="001A1BC1" w:rsidTr="009E66B5">
        <w:trPr>
          <w:trHeight w:val="1329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EC6144" w:rsidRDefault="00EC6144" w:rsidP="009E66B5">
            <w:pPr>
              <w:ind w:left="-108"/>
              <w:jc w:val="center"/>
              <w:rPr>
                <w:sz w:val="22"/>
                <w:szCs w:val="22"/>
              </w:rPr>
            </w:pPr>
            <w:r w:rsidRPr="0034594B">
              <w:rPr>
                <w:sz w:val="22"/>
                <w:szCs w:val="22"/>
              </w:rPr>
              <w:t xml:space="preserve">к Порядку открытия, ведения и закрытия специальных избирательных счетов для формирования избирательных фондов кандидатов, избирательных объединений при проведении выборов депутатов Законодательного Собрания Тверской области, утвержденному постановлением избирательной комиссии Тверской области </w:t>
            </w:r>
            <w:r w:rsidRPr="0034594B">
              <w:rPr>
                <w:sz w:val="22"/>
                <w:szCs w:val="22"/>
              </w:rPr>
              <w:br/>
            </w:r>
            <w:r w:rsidRPr="009E6B4D">
              <w:rPr>
                <w:sz w:val="22"/>
                <w:szCs w:val="22"/>
              </w:rPr>
              <w:t>от 17 мая 2021 г. № 220/3012-6</w:t>
            </w:r>
          </w:p>
          <w:p w:rsidR="00EC6144" w:rsidRPr="001A1BC1" w:rsidRDefault="00EC6144" w:rsidP="009E66B5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в ред. постановления от 27.03.2026 № 188/2261-7)</w:t>
            </w:r>
          </w:p>
        </w:tc>
      </w:tr>
    </w:tbl>
    <w:p w:rsidR="00EC6144" w:rsidRPr="001A1BC1" w:rsidRDefault="0068724C" w:rsidP="0068724C">
      <w:pPr>
        <w:autoSpaceDE w:val="0"/>
        <w:autoSpaceDN w:val="0"/>
        <w:spacing w:before="480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</w:t>
      </w:r>
      <w:r w:rsidR="00EC6144" w:rsidRPr="001A1BC1">
        <w:rPr>
          <w:sz w:val="28"/>
          <w:szCs w:val="28"/>
        </w:rPr>
        <w:t xml:space="preserve">В </w:t>
      </w:r>
      <w:r w:rsidR="00EC6144" w:rsidRPr="001A1BC1">
        <w:rPr>
          <w:sz w:val="26"/>
          <w:szCs w:val="26"/>
        </w:rPr>
        <w:t xml:space="preserve"> __________________________________________</w:t>
      </w:r>
    </w:p>
    <w:p w:rsidR="00EC6144" w:rsidRPr="001A1BC1" w:rsidRDefault="00EC6144" w:rsidP="00EC6144">
      <w:pPr>
        <w:autoSpaceDE w:val="0"/>
        <w:autoSpaceDN w:val="0"/>
        <w:jc w:val="center"/>
        <w:rPr>
          <w:i/>
          <w:iCs/>
        </w:rPr>
      </w:pPr>
      <w:r w:rsidRPr="001A1BC1">
        <w:rPr>
          <w:i/>
          <w:iCs/>
        </w:rPr>
        <w:t xml:space="preserve">                                      </w:t>
      </w:r>
      <w:r w:rsidR="0068724C">
        <w:rPr>
          <w:i/>
          <w:iCs/>
        </w:rPr>
        <w:t xml:space="preserve">                  </w:t>
      </w:r>
      <w:r w:rsidRPr="001A1BC1">
        <w:rPr>
          <w:i/>
          <w:iCs/>
        </w:rPr>
        <w:t xml:space="preserve">(наименование </w:t>
      </w:r>
      <w:r>
        <w:rPr>
          <w:i/>
          <w:iCs/>
        </w:rPr>
        <w:t>ТИК с полномочиями окружной</w:t>
      </w:r>
      <w:r w:rsidRPr="001A1BC1">
        <w:rPr>
          <w:i/>
          <w:iCs/>
        </w:rPr>
        <w:t xml:space="preserve"> комиссии)</w:t>
      </w:r>
    </w:p>
    <w:p w:rsidR="00EC6144" w:rsidRDefault="00EC6144" w:rsidP="00EC6144">
      <w:pPr>
        <w:jc w:val="center"/>
        <w:rPr>
          <w:b/>
          <w:sz w:val="27"/>
          <w:szCs w:val="27"/>
        </w:rPr>
      </w:pPr>
    </w:p>
    <w:p w:rsidR="00EC6144" w:rsidRDefault="00EC6144" w:rsidP="00EC6144">
      <w:pPr>
        <w:jc w:val="center"/>
        <w:rPr>
          <w:b/>
          <w:sz w:val="27"/>
          <w:szCs w:val="27"/>
        </w:rPr>
      </w:pPr>
    </w:p>
    <w:p w:rsidR="00EC6144" w:rsidRDefault="00EC6144" w:rsidP="00EC6144">
      <w:pPr>
        <w:jc w:val="center"/>
        <w:rPr>
          <w:b/>
          <w:sz w:val="27"/>
          <w:szCs w:val="27"/>
        </w:rPr>
      </w:pPr>
    </w:p>
    <w:p w:rsidR="00EC6144" w:rsidRPr="00BD6164" w:rsidRDefault="00EC6144" w:rsidP="00EC6144">
      <w:pPr>
        <w:jc w:val="center"/>
        <w:rPr>
          <w:b/>
          <w:sz w:val="27"/>
          <w:szCs w:val="27"/>
        </w:rPr>
      </w:pPr>
      <w:r w:rsidRPr="00BD6164">
        <w:rPr>
          <w:b/>
          <w:sz w:val="27"/>
          <w:szCs w:val="27"/>
        </w:rPr>
        <w:t>УВЕДОМЛЕНИЕ</w:t>
      </w:r>
    </w:p>
    <w:p w:rsidR="00EC6144" w:rsidRPr="00BD6164" w:rsidRDefault="00EC6144" w:rsidP="00EC6144">
      <w:pPr>
        <w:jc w:val="center"/>
        <w:rPr>
          <w:b/>
          <w:sz w:val="27"/>
          <w:szCs w:val="27"/>
        </w:rPr>
      </w:pPr>
      <w:r w:rsidRPr="00BD6164">
        <w:rPr>
          <w:b/>
          <w:sz w:val="27"/>
          <w:szCs w:val="27"/>
        </w:rPr>
        <w:t>об открытии специального избирательного счета</w:t>
      </w:r>
      <w:r>
        <w:rPr>
          <w:b/>
          <w:sz w:val="27"/>
          <w:szCs w:val="27"/>
        </w:rPr>
        <w:t xml:space="preserve"> кандидата</w:t>
      </w:r>
      <w:r w:rsidRPr="00BD6164">
        <w:rPr>
          <w:b/>
          <w:sz w:val="27"/>
          <w:szCs w:val="27"/>
        </w:rPr>
        <w:t xml:space="preserve"> </w:t>
      </w:r>
    </w:p>
    <w:p w:rsidR="00EC6144" w:rsidRPr="00BD6164" w:rsidRDefault="00EC6144" w:rsidP="00EC6144">
      <w:pPr>
        <w:jc w:val="center"/>
        <w:rPr>
          <w:b/>
          <w:sz w:val="27"/>
          <w:szCs w:val="27"/>
        </w:rPr>
      </w:pPr>
      <w:r w:rsidRPr="00BD6164">
        <w:rPr>
          <w:b/>
          <w:sz w:val="27"/>
          <w:szCs w:val="27"/>
        </w:rPr>
        <w:t>и о его реквизитах</w:t>
      </w:r>
    </w:p>
    <w:p w:rsidR="00EC6144" w:rsidRDefault="00EC6144" w:rsidP="00EC6144">
      <w:pPr>
        <w:rPr>
          <w:sz w:val="28"/>
        </w:rPr>
      </w:pPr>
    </w:p>
    <w:p w:rsidR="00EC6144" w:rsidRPr="001A1BC1" w:rsidRDefault="00EC6144" w:rsidP="00EC6144">
      <w:pPr>
        <w:autoSpaceDE w:val="0"/>
        <w:autoSpaceDN w:val="0"/>
        <w:rPr>
          <w:sz w:val="28"/>
          <w:szCs w:val="28"/>
        </w:rPr>
      </w:pPr>
    </w:p>
    <w:p w:rsidR="00EC6144" w:rsidRDefault="00EC6144" w:rsidP="00EC6144">
      <w:pPr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Кандидат</w:t>
      </w:r>
      <w:r w:rsidRPr="001A1BC1">
        <w:rPr>
          <w:sz w:val="28"/>
          <w:szCs w:val="28"/>
        </w:rPr>
        <w:t xml:space="preserve"> </w:t>
      </w:r>
    </w:p>
    <w:tbl>
      <w:tblPr>
        <w:tblW w:w="9300" w:type="dxa"/>
        <w:tblInd w:w="22" w:type="dxa"/>
        <w:tblLook w:val="04A0"/>
      </w:tblPr>
      <w:tblGrid>
        <w:gridCol w:w="9300"/>
      </w:tblGrid>
      <w:tr w:rsidR="00EC6144" w:rsidRPr="00212557" w:rsidTr="009E66B5">
        <w:trPr>
          <w:trHeight w:val="394"/>
        </w:trPr>
        <w:tc>
          <w:tcPr>
            <w:tcW w:w="9300" w:type="dxa"/>
            <w:tcBorders>
              <w:bottom w:val="single" w:sz="4" w:space="0" w:color="000000"/>
            </w:tcBorders>
          </w:tcPr>
          <w:p w:rsidR="00EC6144" w:rsidRPr="00212557" w:rsidRDefault="00EC6144" w:rsidP="009E66B5">
            <w:pPr>
              <w:jc w:val="center"/>
              <w:rPr>
                <w:b/>
                <w:bCs/>
              </w:rPr>
            </w:pPr>
          </w:p>
        </w:tc>
      </w:tr>
    </w:tbl>
    <w:p w:rsidR="00EC6144" w:rsidRPr="00667545" w:rsidRDefault="00EC6144" w:rsidP="00EC6144">
      <w:pPr>
        <w:autoSpaceDE w:val="0"/>
        <w:autoSpaceDN w:val="0"/>
        <w:spacing w:line="360" w:lineRule="auto"/>
        <w:jc w:val="center"/>
        <w:rPr>
          <w:i/>
          <w:iCs/>
        </w:rPr>
      </w:pPr>
      <w:r w:rsidRPr="00667545">
        <w:rPr>
          <w:i/>
          <w:iCs/>
        </w:rPr>
        <w:t>(фамилия, имя и отчество кандидата)</w:t>
      </w:r>
    </w:p>
    <w:p w:rsidR="00EC6144" w:rsidRDefault="00EC6144" w:rsidP="00EC6144">
      <w:pPr>
        <w:autoSpaceDE w:val="0"/>
        <w:autoSpaceDN w:val="0"/>
        <w:spacing w:line="336" w:lineRule="auto"/>
        <w:rPr>
          <w:sz w:val="28"/>
          <w:szCs w:val="28"/>
        </w:rPr>
      </w:pPr>
      <w:r>
        <w:rPr>
          <w:sz w:val="28"/>
          <w:szCs w:val="28"/>
        </w:rPr>
        <w:t>уведомляет</w:t>
      </w:r>
      <w:r w:rsidRPr="001A1BC1">
        <w:rPr>
          <w:sz w:val="28"/>
          <w:szCs w:val="28"/>
        </w:rPr>
        <w:t xml:space="preserve"> о том, что для проведения </w:t>
      </w:r>
      <w:r>
        <w:rPr>
          <w:sz w:val="28"/>
          <w:szCs w:val="28"/>
        </w:rPr>
        <w:t>_________________________________</w:t>
      </w:r>
    </w:p>
    <w:tbl>
      <w:tblPr>
        <w:tblW w:w="9300" w:type="dxa"/>
        <w:tblInd w:w="22" w:type="dxa"/>
        <w:tblLook w:val="04A0"/>
      </w:tblPr>
      <w:tblGrid>
        <w:gridCol w:w="9300"/>
      </w:tblGrid>
      <w:tr w:rsidR="00EC6144" w:rsidRPr="00212557" w:rsidTr="009E66B5">
        <w:trPr>
          <w:trHeight w:val="394"/>
        </w:trPr>
        <w:tc>
          <w:tcPr>
            <w:tcW w:w="9300" w:type="dxa"/>
            <w:tcBorders>
              <w:bottom w:val="single" w:sz="4" w:space="0" w:color="000000"/>
            </w:tcBorders>
          </w:tcPr>
          <w:p w:rsidR="00EC6144" w:rsidRPr="00212557" w:rsidRDefault="00EC6144" w:rsidP="009E66B5">
            <w:pPr>
              <w:jc w:val="center"/>
              <w:rPr>
                <w:b/>
                <w:bCs/>
              </w:rPr>
            </w:pPr>
          </w:p>
        </w:tc>
      </w:tr>
    </w:tbl>
    <w:p w:rsidR="00EC6144" w:rsidRPr="0087679A" w:rsidRDefault="00EC6144" w:rsidP="00EC6144">
      <w:pPr>
        <w:spacing w:line="336" w:lineRule="auto"/>
        <w:jc w:val="both"/>
        <w:rPr>
          <w:bCs/>
          <w:i/>
        </w:rPr>
      </w:pPr>
      <w:r w:rsidRPr="0087679A">
        <w:rPr>
          <w:bCs/>
          <w:i/>
        </w:rPr>
        <w:t xml:space="preserve">      (наименование избирательной кампании, наименование и номер избирательного округа)</w:t>
      </w:r>
    </w:p>
    <w:p w:rsidR="00EC6144" w:rsidRPr="001A1BC1" w:rsidRDefault="00EC6144" w:rsidP="00EC6144">
      <w:pPr>
        <w:autoSpaceDE w:val="0"/>
        <w:autoSpaceDN w:val="0"/>
        <w:jc w:val="both"/>
      </w:pPr>
      <w:r w:rsidRPr="001A1BC1">
        <w:rPr>
          <w:sz w:val="28"/>
          <w:szCs w:val="28"/>
        </w:rPr>
        <w:t>«___»</w:t>
      </w:r>
      <w:r w:rsidRPr="001A1BC1">
        <w:t xml:space="preserve"> </w:t>
      </w:r>
      <w:r w:rsidRPr="001A1BC1">
        <w:rPr>
          <w:sz w:val="28"/>
          <w:szCs w:val="28"/>
        </w:rPr>
        <w:t>_________20___ года открыт</w:t>
      </w:r>
      <w:r w:rsidRPr="001A1BC1">
        <w:t xml:space="preserve"> </w:t>
      </w:r>
      <w:r w:rsidRPr="001A1BC1">
        <w:rPr>
          <w:sz w:val="28"/>
          <w:szCs w:val="28"/>
        </w:rPr>
        <w:t>специальный избирательный счет</w:t>
      </w:r>
    </w:p>
    <w:tbl>
      <w:tblPr>
        <w:tblW w:w="9491" w:type="dxa"/>
        <w:tblInd w:w="7" w:type="dxa"/>
        <w:tblLook w:val="04A0"/>
      </w:tblPr>
      <w:tblGrid>
        <w:gridCol w:w="9491"/>
      </w:tblGrid>
      <w:tr w:rsidR="00EC6144" w:rsidRPr="00212557" w:rsidTr="009E66B5">
        <w:trPr>
          <w:trHeight w:val="421"/>
        </w:trPr>
        <w:tc>
          <w:tcPr>
            <w:tcW w:w="9491" w:type="dxa"/>
            <w:tcBorders>
              <w:bottom w:val="single" w:sz="4" w:space="0" w:color="auto"/>
            </w:tcBorders>
          </w:tcPr>
          <w:p w:rsidR="00EC6144" w:rsidRPr="002A5E31" w:rsidRDefault="00EC6144" w:rsidP="009E66B5">
            <w:pPr>
              <w:rPr>
                <w:bCs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EC6144" w:rsidRPr="001A1BC1" w:rsidRDefault="00EC6144" w:rsidP="00EC6144">
      <w:pPr>
        <w:autoSpaceDE w:val="0"/>
        <w:autoSpaceDN w:val="0"/>
        <w:spacing w:line="360" w:lineRule="auto"/>
        <w:jc w:val="center"/>
        <w:rPr>
          <w:i/>
          <w:iCs/>
          <w:sz w:val="18"/>
          <w:szCs w:val="18"/>
        </w:rPr>
      </w:pPr>
      <w:r w:rsidRPr="001A1BC1">
        <w:rPr>
          <w:sz w:val="16"/>
          <w:szCs w:val="16"/>
        </w:rPr>
        <w:t xml:space="preserve"> (</w:t>
      </w:r>
      <w:r w:rsidRPr="001A1BC1">
        <w:rPr>
          <w:i/>
          <w:iCs/>
          <w:sz w:val="18"/>
          <w:szCs w:val="18"/>
        </w:rPr>
        <w:t>номер специального избирательного счета)</w:t>
      </w:r>
    </w:p>
    <w:tbl>
      <w:tblPr>
        <w:tblW w:w="9491" w:type="dxa"/>
        <w:tblInd w:w="115" w:type="dxa"/>
        <w:tblLook w:val="04A0"/>
      </w:tblPr>
      <w:tblGrid>
        <w:gridCol w:w="353"/>
        <w:gridCol w:w="8848"/>
        <w:gridCol w:w="290"/>
      </w:tblGrid>
      <w:tr w:rsidR="00EC6144" w:rsidRPr="00212557" w:rsidTr="009E66B5">
        <w:trPr>
          <w:trHeight w:val="201"/>
        </w:trPr>
        <w:tc>
          <w:tcPr>
            <w:tcW w:w="353" w:type="dxa"/>
          </w:tcPr>
          <w:p w:rsidR="00EC6144" w:rsidRPr="00212557" w:rsidRDefault="00EC6144" w:rsidP="009E66B5">
            <w:pPr>
              <w:jc w:val="both"/>
              <w:rPr>
                <w:rFonts w:ascii="Courier New" w:hAnsi="Courier New" w:cs="Courier New"/>
              </w:rPr>
            </w:pPr>
            <w:r w:rsidRPr="00212557">
              <w:rPr>
                <w:bCs/>
                <w:sz w:val="28"/>
                <w:szCs w:val="28"/>
              </w:rPr>
              <w:t>в</w:t>
            </w:r>
          </w:p>
        </w:tc>
        <w:tc>
          <w:tcPr>
            <w:tcW w:w="8848" w:type="dxa"/>
            <w:tcBorders>
              <w:bottom w:val="single" w:sz="4" w:space="0" w:color="auto"/>
            </w:tcBorders>
            <w:tcMar>
              <w:top w:w="55" w:type="dxa"/>
              <w:bottom w:w="55" w:type="dxa"/>
            </w:tcMar>
          </w:tcPr>
          <w:p w:rsidR="00EC6144" w:rsidRPr="00212557" w:rsidRDefault="00EC6144" w:rsidP="009E66B5">
            <w:pPr>
              <w:jc w:val="center"/>
              <w:rPr>
                <w:b/>
                <w:bCs/>
              </w:rPr>
            </w:pPr>
          </w:p>
        </w:tc>
        <w:tc>
          <w:tcPr>
            <w:tcW w:w="290" w:type="dxa"/>
            <w:vAlign w:val="bottom"/>
          </w:tcPr>
          <w:p w:rsidR="00EC6144" w:rsidRPr="00281C1A" w:rsidRDefault="00EC6144" w:rsidP="009E66B5">
            <w:pPr>
              <w:jc w:val="center"/>
            </w:pPr>
            <w:r w:rsidRPr="00281C1A">
              <w:rPr>
                <w:sz w:val="28"/>
                <w:szCs w:val="28"/>
              </w:rPr>
              <w:t>.</w:t>
            </w:r>
          </w:p>
        </w:tc>
      </w:tr>
    </w:tbl>
    <w:p w:rsidR="00EC6144" w:rsidRPr="001A1BC1" w:rsidRDefault="00EC6144" w:rsidP="00EC6144">
      <w:pPr>
        <w:autoSpaceDE w:val="0"/>
        <w:autoSpaceDN w:val="0"/>
        <w:spacing w:line="360" w:lineRule="auto"/>
        <w:jc w:val="center"/>
        <w:rPr>
          <w:i/>
          <w:iCs/>
        </w:rPr>
      </w:pPr>
      <w:r w:rsidRPr="001A1BC1">
        <w:rPr>
          <w:i/>
          <w:iCs/>
          <w:sz w:val="18"/>
          <w:szCs w:val="18"/>
        </w:rPr>
        <w:t xml:space="preserve"> (наименование</w:t>
      </w:r>
      <w:r>
        <w:rPr>
          <w:i/>
          <w:iCs/>
          <w:sz w:val="18"/>
          <w:szCs w:val="18"/>
        </w:rPr>
        <w:t xml:space="preserve"> и адрес</w:t>
      </w:r>
      <w:r w:rsidRPr="001A1BC1">
        <w:rPr>
          <w:i/>
          <w:iCs/>
          <w:sz w:val="18"/>
          <w:szCs w:val="18"/>
        </w:rPr>
        <w:t xml:space="preserve"> структурного подразделения </w:t>
      </w:r>
      <w:r>
        <w:rPr>
          <w:i/>
          <w:iCs/>
          <w:sz w:val="18"/>
          <w:szCs w:val="18"/>
        </w:rPr>
        <w:t xml:space="preserve">ПАО </w:t>
      </w:r>
      <w:r w:rsidRPr="001A1BC1">
        <w:rPr>
          <w:i/>
          <w:iCs/>
          <w:sz w:val="18"/>
          <w:szCs w:val="18"/>
        </w:rPr>
        <w:t>Сбербанк, другой кредитной организации)</w:t>
      </w:r>
    </w:p>
    <w:p w:rsidR="00EC6144" w:rsidRPr="001A1BC1" w:rsidRDefault="00EC6144" w:rsidP="00EC6144">
      <w:pPr>
        <w:jc w:val="both"/>
        <w:rPr>
          <w:b/>
          <w:bCs/>
        </w:rPr>
      </w:pPr>
    </w:p>
    <w:p w:rsidR="00EC6144" w:rsidRPr="001A1BC1" w:rsidRDefault="00EC6144" w:rsidP="00EC6144">
      <w:pPr>
        <w:jc w:val="both"/>
        <w:rPr>
          <w:b/>
          <w:bCs/>
        </w:rPr>
      </w:pPr>
    </w:p>
    <w:p w:rsidR="00EC6144" w:rsidRPr="001A1BC1" w:rsidRDefault="00EC6144" w:rsidP="00EC6144">
      <w:pPr>
        <w:jc w:val="both"/>
        <w:rPr>
          <w:b/>
          <w:bCs/>
        </w:rPr>
      </w:pPr>
    </w:p>
    <w:tbl>
      <w:tblPr>
        <w:tblW w:w="9465" w:type="dxa"/>
        <w:tblLayout w:type="fixed"/>
        <w:tblLook w:val="01E0"/>
      </w:tblPr>
      <w:tblGrid>
        <w:gridCol w:w="4929"/>
        <w:gridCol w:w="1984"/>
        <w:gridCol w:w="426"/>
        <w:gridCol w:w="2126"/>
      </w:tblGrid>
      <w:tr w:rsidR="00EC6144" w:rsidTr="009E66B5">
        <w:tc>
          <w:tcPr>
            <w:tcW w:w="4928" w:type="dxa"/>
            <w:hideMark/>
          </w:tcPr>
          <w:p w:rsidR="00EC6144" w:rsidRPr="002C0C05" w:rsidRDefault="00EC6144" w:rsidP="009E66B5">
            <w:pPr>
              <w:pStyle w:val="ConsNormal"/>
              <w:spacing w:before="120"/>
              <w:ind w:firstLine="0"/>
              <w:jc w:val="center"/>
              <w:rPr>
                <w:sz w:val="28"/>
                <w:szCs w:val="28"/>
              </w:rPr>
            </w:pPr>
            <w:r w:rsidRPr="002C0C05">
              <w:rPr>
                <w:sz w:val="28"/>
                <w:szCs w:val="28"/>
              </w:rPr>
              <w:t xml:space="preserve">Кандидат </w:t>
            </w:r>
            <w:r w:rsidRPr="002C0C05">
              <w:rPr>
                <w:sz w:val="28"/>
                <w:szCs w:val="28"/>
              </w:rPr>
              <w:br/>
              <w:t>(уполномоченный представитель кандидата по финансовым вопросам)</w:t>
            </w:r>
          </w:p>
        </w:tc>
        <w:tc>
          <w:tcPr>
            <w:tcW w:w="1984" w:type="dxa"/>
            <w:vAlign w:val="bottom"/>
            <w:hideMark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i/>
                <w:sz w:val="28"/>
                <w:szCs w:val="28"/>
              </w:rPr>
            </w:pPr>
            <w:r w:rsidRPr="002C0C05">
              <w:rPr>
                <w:i/>
                <w:sz w:val="28"/>
                <w:szCs w:val="28"/>
              </w:rPr>
              <w:t>____________</w:t>
            </w:r>
          </w:p>
        </w:tc>
        <w:tc>
          <w:tcPr>
            <w:tcW w:w="426" w:type="dxa"/>
            <w:vAlign w:val="bottom"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126" w:type="dxa"/>
            <w:vAlign w:val="bottom"/>
            <w:hideMark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i/>
                <w:sz w:val="28"/>
                <w:szCs w:val="28"/>
              </w:rPr>
            </w:pPr>
            <w:r w:rsidRPr="002C0C05">
              <w:rPr>
                <w:i/>
                <w:sz w:val="28"/>
                <w:szCs w:val="28"/>
              </w:rPr>
              <w:t xml:space="preserve">_____________ </w:t>
            </w:r>
          </w:p>
        </w:tc>
      </w:tr>
      <w:tr w:rsidR="00EC6144" w:rsidTr="009E66B5">
        <w:tc>
          <w:tcPr>
            <w:tcW w:w="4928" w:type="dxa"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hideMark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i/>
                <w:sz w:val="20"/>
              </w:rPr>
            </w:pPr>
            <w:r w:rsidRPr="002C0C05">
              <w:rPr>
                <w:i/>
                <w:sz w:val="20"/>
              </w:rPr>
              <w:t>(подпись)</w:t>
            </w:r>
          </w:p>
        </w:tc>
        <w:tc>
          <w:tcPr>
            <w:tcW w:w="426" w:type="dxa"/>
            <w:vAlign w:val="bottom"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i/>
                <w:sz w:val="20"/>
              </w:rPr>
            </w:pPr>
          </w:p>
        </w:tc>
        <w:tc>
          <w:tcPr>
            <w:tcW w:w="2126" w:type="dxa"/>
            <w:hideMark/>
          </w:tcPr>
          <w:p w:rsidR="00EC6144" w:rsidRPr="002C0C05" w:rsidRDefault="00EC6144" w:rsidP="009E66B5">
            <w:pPr>
              <w:pStyle w:val="ConsNormal"/>
              <w:ind w:firstLine="0"/>
              <w:jc w:val="center"/>
              <w:rPr>
                <w:i/>
                <w:sz w:val="20"/>
              </w:rPr>
            </w:pPr>
            <w:r w:rsidRPr="002C0C05">
              <w:rPr>
                <w:i/>
                <w:sz w:val="20"/>
              </w:rPr>
              <w:t>(инициалы, фамилия)</w:t>
            </w:r>
          </w:p>
        </w:tc>
      </w:tr>
    </w:tbl>
    <w:p w:rsidR="00DD3359" w:rsidRDefault="00EC6144" w:rsidP="00A90B9B">
      <w:pPr>
        <w:spacing w:before="240"/>
        <w:ind w:right="52"/>
        <w:rPr>
          <w:b/>
          <w:sz w:val="28"/>
          <w:szCs w:val="28"/>
          <w:lang w:bidi="en-US"/>
        </w:rPr>
      </w:pPr>
      <w:r w:rsidRPr="00725C29">
        <w:rPr>
          <w:sz w:val="28"/>
          <w:szCs w:val="28"/>
        </w:rPr>
        <w:t>«___»__________20__ г.</w:t>
      </w:r>
    </w:p>
    <w:sectPr w:rsidR="00DD3359" w:rsidSect="0094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E582C"/>
    <w:multiLevelType w:val="hybridMultilevel"/>
    <w:tmpl w:val="B2F03E76"/>
    <w:lvl w:ilvl="0" w:tplc="888CEB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1A54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72F6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36F0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A42A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E400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DA4B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6851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8E4B8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291"/>
    <w:rsid w:val="000328F2"/>
    <w:rsid w:val="00046852"/>
    <w:rsid w:val="000A1C04"/>
    <w:rsid w:val="000B6F89"/>
    <w:rsid w:val="002014CB"/>
    <w:rsid w:val="00231565"/>
    <w:rsid w:val="00242E4D"/>
    <w:rsid w:val="00290C45"/>
    <w:rsid w:val="002E6471"/>
    <w:rsid w:val="00321CCA"/>
    <w:rsid w:val="003373B4"/>
    <w:rsid w:val="0034798A"/>
    <w:rsid w:val="004937A3"/>
    <w:rsid w:val="0050392F"/>
    <w:rsid w:val="00521E32"/>
    <w:rsid w:val="005757D5"/>
    <w:rsid w:val="005764F5"/>
    <w:rsid w:val="005C3D0C"/>
    <w:rsid w:val="006345FD"/>
    <w:rsid w:val="006558B9"/>
    <w:rsid w:val="00655C93"/>
    <w:rsid w:val="0067471E"/>
    <w:rsid w:val="0068724C"/>
    <w:rsid w:val="006A3129"/>
    <w:rsid w:val="0076173E"/>
    <w:rsid w:val="007702FE"/>
    <w:rsid w:val="007D2891"/>
    <w:rsid w:val="00831A98"/>
    <w:rsid w:val="008F076A"/>
    <w:rsid w:val="009442FC"/>
    <w:rsid w:val="00962051"/>
    <w:rsid w:val="009E2773"/>
    <w:rsid w:val="00A31291"/>
    <w:rsid w:val="00A90B9B"/>
    <w:rsid w:val="00AC4D93"/>
    <w:rsid w:val="00AD133B"/>
    <w:rsid w:val="00B26DF1"/>
    <w:rsid w:val="00B30D6E"/>
    <w:rsid w:val="00BB3819"/>
    <w:rsid w:val="00BB62AE"/>
    <w:rsid w:val="00BD49C4"/>
    <w:rsid w:val="00CA3155"/>
    <w:rsid w:val="00CE3763"/>
    <w:rsid w:val="00D653AD"/>
    <w:rsid w:val="00DD0F1E"/>
    <w:rsid w:val="00DD3359"/>
    <w:rsid w:val="00E07293"/>
    <w:rsid w:val="00E10E8D"/>
    <w:rsid w:val="00E24BF5"/>
    <w:rsid w:val="00E46DC0"/>
    <w:rsid w:val="00EC6144"/>
    <w:rsid w:val="00F70694"/>
    <w:rsid w:val="00FC7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56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4BF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4BF5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B26DF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6DF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CE3763"/>
    <w:pPr>
      <w:ind w:left="720"/>
      <w:contextualSpacing/>
    </w:pPr>
  </w:style>
  <w:style w:type="paragraph" w:customStyle="1" w:styleId="ConsPlusNonformat">
    <w:name w:val="ConsPlusNonformat"/>
    <w:rsid w:val="00831A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231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DD3359"/>
    <w:pPr>
      <w:widowControl w:val="0"/>
      <w:spacing w:after="0" w:line="240" w:lineRule="auto"/>
      <w:ind w:firstLine="720"/>
    </w:pPr>
    <w:rPr>
      <w:rFonts w:eastAsia="Times New Roman"/>
      <w:snapToGrid w:val="0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CC896-6EFB-490E-BF9F-B18C9E09F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2026-06-29T09:14:00Z</cp:lastPrinted>
  <dcterms:created xsi:type="dcterms:W3CDTF">2026-06-29T09:14:00Z</dcterms:created>
  <dcterms:modified xsi:type="dcterms:W3CDTF">2026-06-29T09:15:00Z</dcterms:modified>
</cp:coreProperties>
</file>