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7" w:rsidRPr="00312A40" w:rsidRDefault="00340187" w:rsidP="00340187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УТВЕРЖДЕНЫ</w:t>
      </w:r>
    </w:p>
    <w:p w:rsidR="00340187" w:rsidRPr="00312A40" w:rsidRDefault="00340187" w:rsidP="00340187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постановлением Центральной избирательной комиссии Российской Федерации</w:t>
      </w:r>
    </w:p>
    <w:p w:rsidR="00340187" w:rsidRDefault="00340187" w:rsidP="00340187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августа 2020 г. № 264/1950</w:t>
      </w:r>
      <w:r w:rsidRPr="005A177F">
        <w:rPr>
          <w:rFonts w:ascii="Times New Roman" w:hAnsi="Times New Roman"/>
          <w:sz w:val="24"/>
          <w:szCs w:val="24"/>
        </w:rPr>
        <w:t>-7</w:t>
      </w:r>
    </w:p>
    <w:p w:rsidR="00340187" w:rsidRDefault="00340187" w:rsidP="00340187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340187" w:rsidRDefault="00340187" w:rsidP="00340187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340187" w:rsidRPr="00312A40" w:rsidRDefault="00340187" w:rsidP="00340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A40">
        <w:rPr>
          <w:rFonts w:ascii="Times New Roman" w:hAnsi="Times New Roman"/>
          <w:b/>
          <w:sz w:val="28"/>
          <w:szCs w:val="28"/>
        </w:rPr>
        <w:t>Разъяснения</w:t>
      </w:r>
      <w:r>
        <w:rPr>
          <w:rFonts w:ascii="Times New Roman" w:hAnsi="Times New Roman"/>
          <w:b/>
          <w:sz w:val="28"/>
          <w:szCs w:val="28"/>
        </w:rPr>
        <w:br/>
      </w:r>
      <w:r w:rsidRPr="00312A40">
        <w:rPr>
          <w:rFonts w:ascii="Times New Roman" w:hAnsi="Times New Roman"/>
          <w:b/>
          <w:sz w:val="28"/>
          <w:szCs w:val="28"/>
        </w:rPr>
        <w:t xml:space="preserve">порядка работы со списками наблюдателей, представляемыми в комиссии при проведении выборов </w:t>
      </w:r>
      <w:r>
        <w:rPr>
          <w:rFonts w:ascii="Times New Roman" w:hAnsi="Times New Roman"/>
          <w:b/>
          <w:sz w:val="28"/>
          <w:szCs w:val="28"/>
        </w:rPr>
        <w:t>в органы государственной власти субъектов Российской Федерации, органы местного самоуправления и местных референдумов 13 сентября 2020 года</w:t>
      </w:r>
    </w:p>
    <w:p w:rsidR="00340187" w:rsidRPr="00735A22" w:rsidRDefault="00340187" w:rsidP="00340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187" w:rsidRDefault="00340187" w:rsidP="003401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Pr="00312A4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пунктом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от 12 июня 2002 года № 67-ФЗ «Об основных гарантиях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избирательных прав и права на участие в референдуме граждан 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(далее – Федеральный закон № 67-ФЗ</w:t>
      </w:r>
      <w:r w:rsidRPr="002844E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3495">
        <w:rPr>
          <w:rFonts w:ascii="Times New Roman" w:hAnsi="Times New Roman" w:cs="Times New Roman"/>
          <w:sz w:val="28"/>
          <w:szCs w:val="28"/>
        </w:rPr>
        <w:t xml:space="preserve"> момента начала работы участковой комиссии в день голосования, в дни досрочного голосования и до получения сообщения о принятии вышестоящей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73495">
        <w:rPr>
          <w:rFonts w:ascii="Times New Roman" w:hAnsi="Times New Roman" w:cs="Times New Roman"/>
          <w:sz w:val="28"/>
          <w:szCs w:val="28"/>
        </w:rPr>
        <w:t xml:space="preserve"> протокола об итогах голосования, а также</w:t>
      </w:r>
      <w:proofErr w:type="gramEnd"/>
      <w:r w:rsidRPr="00E73495">
        <w:rPr>
          <w:rFonts w:ascii="Times New Roman" w:hAnsi="Times New Roman" w:cs="Times New Roman"/>
          <w:sz w:val="28"/>
          <w:szCs w:val="28"/>
        </w:rPr>
        <w:t xml:space="preserve"> при повторном подсчете голосов избирателей</w:t>
      </w:r>
      <w:r>
        <w:rPr>
          <w:rFonts w:ascii="Times New Roman" w:hAnsi="Times New Roman" w:cs="Times New Roman"/>
          <w:sz w:val="28"/>
          <w:szCs w:val="28"/>
        </w:rPr>
        <w:t>, участников референдума</w:t>
      </w:r>
      <w:r w:rsidRPr="00E73495">
        <w:rPr>
          <w:rFonts w:ascii="Times New Roman" w:hAnsi="Times New Roman" w:cs="Times New Roman"/>
          <w:sz w:val="28"/>
          <w:szCs w:val="28"/>
        </w:rPr>
        <w:t xml:space="preserve"> на участках вправе присутствовать наблюдатели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187" w:rsidRPr="00E73495" w:rsidRDefault="00340187" w:rsidP="003401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6 статьи 30 Федерального закона № 67-ФЗ предусмотрено, что н</w:t>
      </w:r>
      <w:r w:rsidRPr="00E73495">
        <w:rPr>
          <w:rFonts w:ascii="Times New Roman" w:hAnsi="Times New Roman" w:cs="Times New Roman"/>
          <w:sz w:val="28"/>
          <w:szCs w:val="28"/>
        </w:rPr>
        <w:t xml:space="preserve">аблюдатели вправе присутствовать </w:t>
      </w:r>
      <w:r>
        <w:rPr>
          <w:rFonts w:ascii="Times New Roman" w:hAnsi="Times New Roman" w:cs="Times New Roman"/>
          <w:sz w:val="28"/>
          <w:szCs w:val="28"/>
        </w:rPr>
        <w:t xml:space="preserve">в иных комиссиях при проведении ими досрочного голосования, установлении </w:t>
      </w:r>
      <w:r w:rsidRPr="00E73495">
        <w:rPr>
          <w:rFonts w:ascii="Times New Roman" w:hAnsi="Times New Roman" w:cs="Times New Roman"/>
          <w:sz w:val="28"/>
          <w:szCs w:val="28"/>
        </w:rPr>
        <w:t xml:space="preserve">итогов голосования, определении результатов выборов,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E73495">
        <w:rPr>
          <w:rFonts w:ascii="Times New Roman" w:hAnsi="Times New Roman" w:cs="Times New Roman"/>
          <w:sz w:val="28"/>
          <w:szCs w:val="28"/>
        </w:rPr>
        <w:t>протоколов об итогах голосования, о результатах выборов, а также при повторном подсчете голосов избирателей</w:t>
      </w:r>
      <w:r>
        <w:rPr>
          <w:rFonts w:ascii="Times New Roman" w:hAnsi="Times New Roman" w:cs="Times New Roman"/>
          <w:sz w:val="28"/>
          <w:szCs w:val="28"/>
        </w:rPr>
        <w:t>, участников референдума</w:t>
      </w:r>
      <w:r w:rsidRPr="00E73495">
        <w:rPr>
          <w:rFonts w:ascii="Times New Roman" w:hAnsi="Times New Roman" w:cs="Times New Roman"/>
          <w:sz w:val="28"/>
          <w:szCs w:val="28"/>
        </w:rPr>
        <w:t>.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Наблюдатели также вправе присутствовать при проведении голосования во всех формах, предусмотренных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 (далее – Порядок досрочного голосования). 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F57BA">
        <w:rPr>
          <w:rFonts w:ascii="Times New Roman" w:hAnsi="Times New Roman"/>
          <w:color w:val="000000"/>
          <w:sz w:val="28"/>
          <w:szCs w:val="28"/>
          <w:lang w:eastAsia="ru-RU"/>
        </w:rPr>
        <w:t>аблюдателем может быть назначен любой гражданин Российской Федерации, обладающий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F5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независимо от места его жительства.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выборах в органы государственной власти субъектов Российской Федерации, выборах в органы местного самоуправления наблюдатели могут быть назначены: зарегистрированным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(далее – кандидат); избирательным объединением, выдвинувшим зарегистрированного кандидата (зарегистрированных кандидатов); избирательным объединением, зарегистрировавшим список кандидатов; иным общественным объединением (в случае, если это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передусмотрено</w:t>
      </w:r>
      <w:proofErr w:type="spellEnd"/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законом субъекта Российской Федерации);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контроля,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hyperlink r:id="rId4" w:history="1">
        <w:r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ах</w:t>
        </w:r>
        <w:r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</w:t>
        </w:r>
      </w:hyperlink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2 части 1 статьи 9</w:t>
        </w:r>
      </w:hyperlink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«Об основах общественного контроля в Российской Федерации»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(в случае, если это предусмотрено законом субъекта Российской Федерации); при проведении местного референдума наблюдатели могут быть назначены инициативной группой по проведению референдума, общественным объединением, которое должно быть создано и зарегистрировано на уровне, соответствующем уровню референдума, или на более высоком уровне (далее – субъект назначения наблюдателей).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В каждую участковую комиссию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субъектом назначения наблюдателей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назначено не более двух наблюдателей, имеющих право поочередно осуществлять наблюдение в помещении для голосования.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7669F">
        <w:rPr>
          <w:rFonts w:ascii="Times New Roman" w:hAnsi="Times New Roman"/>
          <w:color w:val="000000"/>
          <w:sz w:val="28"/>
          <w:szCs w:val="28"/>
          <w:lang w:eastAsia="ru-RU"/>
        </w:rPr>
        <w:t>дно и то же лицо может быть назначено наблюдателем только в одну комиссию.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16B">
        <w:rPr>
          <w:rFonts w:ascii="Times New Roman" w:hAnsi="Times New Roman"/>
          <w:color w:val="000000"/>
          <w:sz w:val="28"/>
          <w:szCs w:val="28"/>
          <w:lang w:eastAsia="ru-RU"/>
        </w:rPr>
        <w:t>Если кандидат одновременно зарегистрирован на выборах разн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уровня</w:t>
      </w:r>
      <w:r w:rsidRPr="0080416B">
        <w:rPr>
          <w:rFonts w:ascii="Times New Roman" w:hAnsi="Times New Roman"/>
          <w:color w:val="000000"/>
          <w:sz w:val="28"/>
          <w:szCs w:val="28"/>
          <w:lang w:eastAsia="ru-RU"/>
        </w:rPr>
        <w:t>, то он может назначить не более двух наблюдателей по каждому уровню выборов, в которых он принимает участие.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Для осуществления наблюдения при проведении досрочного голосования с применением дополнительных форм организации голосования в дополнение к наблюдателям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назначенным в соответствии со статьей 30 Федерального закона </w:t>
      </w:r>
      <w:r w:rsidRPr="00F7500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75008">
        <w:rPr>
          <w:rFonts w:ascii="Times New Roman" w:hAnsi="Times New Roman"/>
          <w:sz w:val="28"/>
          <w:szCs w:val="28"/>
        </w:rPr>
        <w:t> 67-ФЗ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назначения наблюдателей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вправе назначить в участковую комиссию резерв наблюдателей (далее – резерв). 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Резерв назначается из расчета не более двух наблюдателей в резерве на один день</w:t>
      </w:r>
      <w:r w:rsidRPr="000A3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голосования.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 П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ри назначении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в резерв,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субъекты назначения наблюдателей 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проверяют соблюдение требований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пункта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ьного закона № 67-ФЗ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37B04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 67-ФЗ субъекты назначения наблюдателей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три дня до дня голосования (досрочного голосования) представляют список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который включает в себя наблюдателей, назначенных в резерв,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соответствующую территориальную избирательную комиссию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при проведении выборов в органы местного самоуправления, местного референдума – в соответствующую избирательную комиссию муниципального образования или иную предусмотренную законом комиссию (далее – Комиссия). 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представляется на бумажном носителе. Примерная форма списка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приведена в приложении № 1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40187" w:rsidRPr="00F113D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>. В последний день приема списк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списки 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гут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омиссию не позднее установленного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соответствующим 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графиком времени окончания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>омиссии.</w:t>
      </w:r>
    </w:p>
    <w:p w:rsidR="00340187" w:rsidRPr="00D43F39" w:rsidRDefault="00340187" w:rsidP="0034018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этом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субъектом назначения наблюдателей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жет быть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общи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по всем участкам, так и несколько списков по ряду участков в разное время с учетом предельных сроков осуществления данных действий</w:t>
      </w:r>
      <w:r w:rsidRPr="00D43F39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40187" w:rsidRPr="00D43F39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 исключительных случаях при образовании участков в местах временного пребывания избирателей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участников референдума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три дня до дня</w:t>
      </w:r>
      <w:proofErr w:type="gramEnd"/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1E91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быть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 день голосования в участковую комиссию.</w:t>
      </w:r>
    </w:p>
    <w:p w:rsidR="00340187" w:rsidRPr="00E04EB1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списке указываются фамилия, имя и отчество каждого наблюдателя, адрес его места жительства, номер участка, наименование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участковой </w:t>
      </w:r>
      <w:r w:rsidRPr="00E04EB1">
        <w:rPr>
          <w:rFonts w:ascii="Times New Roman" w:hAnsi="Times New Roman"/>
          <w:color w:val="000000"/>
          <w:sz w:val="28"/>
          <w:szCs w:val="28"/>
          <w:lang w:eastAsia="ru-RU"/>
        </w:rPr>
        <w:t>комиссии, в которую он направляется. Также рекомендуется указывать контактный телефон наблюдателя.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долж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подписан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наблюдателей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Заверение печатью списка наблюдателей и резерва, назначенных кандидатом, инициативной группой по проведению референдума, не требуется. </w:t>
      </w:r>
    </w:p>
    <w:p w:rsidR="00340187" w:rsidRPr="000B2335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При приеме списк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омиссии с правом решающего голоса проверяет наличие в списк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сведений о наблюдател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40187" w:rsidRPr="000B2335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необходимых сведений о наблюдателе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 назначения наблюдателей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, представивши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резерва,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уточня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необходимые сведения и внос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их в список.</w:t>
      </w:r>
    </w:p>
    <w:p w:rsidR="00340187" w:rsidRPr="000B2335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регистрируется как входящи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 с проставлением даты и 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приема.</w:t>
      </w:r>
    </w:p>
    <w:p w:rsidR="00340187" w:rsidRPr="003B021A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7109C">
        <w:rPr>
          <w:rFonts w:ascii="Times New Roman" w:hAnsi="Times New Roman"/>
          <w:sz w:val="28"/>
          <w:szCs w:val="28"/>
          <w:lang w:eastAsia="ru-RU"/>
        </w:rPr>
        <w:t>В исключительных случаях при образовании участков в местах временного пребывания избирателей</w:t>
      </w:r>
      <w:r>
        <w:rPr>
          <w:rFonts w:ascii="Times New Roman" w:hAnsi="Times New Roman"/>
          <w:sz w:val="28"/>
          <w:szCs w:val="28"/>
          <w:lang w:eastAsia="ru-RU"/>
        </w:rPr>
        <w:t>, участников референдума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резерва,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представленны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в день голосования в уч</w:t>
      </w:r>
      <w:r>
        <w:rPr>
          <w:rFonts w:ascii="Times New Roman" w:hAnsi="Times New Roman"/>
          <w:sz w:val="28"/>
          <w:szCs w:val="28"/>
          <w:lang w:eastAsia="ru-RU"/>
        </w:rPr>
        <w:t xml:space="preserve">астковую </w:t>
      </w:r>
      <w:r w:rsidRPr="00902682">
        <w:rPr>
          <w:rFonts w:ascii="Times New Roman" w:hAnsi="Times New Roman"/>
          <w:sz w:val="28"/>
          <w:szCs w:val="28"/>
          <w:lang w:eastAsia="ru-RU"/>
        </w:rPr>
        <w:t>комиссию, регистрируется в журнале регистрации входящих документов участковой комиссии.</w:t>
      </w:r>
      <w:r w:rsidRPr="003B02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В случае если после представления списка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омиссию наступили обстоятельства, по которым наблюдатель по уважительной причине (болезнь, командировка и др.) не сможет присутствовать в день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(досрочного голосования)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участке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вместо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отсутствующего наблюдателя наблюдение вправе осуществлять наблюдатель из резерва, назначенного соответствующим субъектом назначения наблюдателей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40187" w:rsidRPr="003B021A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Секретарь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или иной уполномоченный член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омиссии с правом решающего голоса, в обязанности которого входит работа с наблюдателями, обеспечивает доведение информации из представленных в комиссию списков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соответствующих участковых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один день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 дня голосования (досрочного голосования). Доведение информации может осуществляться по фор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ме, приведенной в приложении № 2,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либо иным способом.</w:t>
      </w:r>
    </w:p>
    <w:p w:rsidR="00340187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 Наблюдатели осуществляют свои полномочия в соответствии со статьей 30 Федерального закона № 67-ФЗ с дополнениями, предусмотренными Порядком досрочного голосования. </w:t>
      </w:r>
    </w:p>
    <w:p w:rsidR="00340187" w:rsidRPr="003B021A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 Полномочия наблюдателя, в том числе находящегося в резерве, должны быть удостоверены в направлении, выданном субъектом назначения наблюдателя.</w:t>
      </w:r>
    </w:p>
    <w:p w:rsidR="00340187" w:rsidRPr="00596B54" w:rsidRDefault="00340187" w:rsidP="00340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16. 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направлении указываются фамилия, имя и отчество наблюдателя, адрес его места жительства, номер участка, наименование комиссии, в которую он направляется, а также делается запись об отсутствии ограничений, предусмотренных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статьи 30 Федерального закона 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D1AE6">
        <w:rPr>
          <w:rFonts w:ascii="Times New Roman" w:hAnsi="Times New Roman"/>
          <w:sz w:val="28"/>
          <w:szCs w:val="28"/>
        </w:rPr>
        <w:t> 67-ФЗ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Указание каких-либо дополнительных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сведений о наблюдателе не требуе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 быть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ано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наблюдателя.</w:t>
      </w:r>
    </w:p>
    <w:p w:rsidR="00340187" w:rsidRPr="00F75114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Направление представляется наблюдателем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включенным в список назначенных наблюдателей (наблюдателем из резерва – в случае осуществления наблюдения вместо отсутствующего наблюдателя),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 в участковую комиссию, в которую он назначен, либо членам участковой комиссии, проводящим досрочное голосование. Указанное направление может быть представлено наблюдателем непосредственно в день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(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 день, предшествующий дню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(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40187" w:rsidRPr="00F75114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При представлении наблюдателем направления в участковую комиссию секретарем участковой комиссии или иным членом участковой комиссии с правом решающего голоса, в обязанности которого входит работа с наблюдателями, в списке лиц, присутствовав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ших при проведении голосования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, подсчете голосов избирателей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участников референдума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составлении протокола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участковой комиссии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итогах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делается запись о присутствии наблюдателя на участке в день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(досрочного голосования) с указанием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прибытия и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убытия</w:t>
      </w:r>
      <w:r w:rsidRPr="00B42CD9">
        <w:rPr>
          <w:sz w:val="28"/>
          <w:szCs w:val="28"/>
        </w:rPr>
        <w:t xml:space="preserve">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наблюдателя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40187" w:rsidRPr="00F75114" w:rsidRDefault="00340187" w:rsidP="00340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340187" w:rsidRPr="00F75114" w:rsidSect="00D52D15">
          <w:headerReference w:type="default" r:id="rId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340187" w:rsidRPr="00D758A3" w:rsidTr="00A22EBA">
        <w:tc>
          <w:tcPr>
            <w:tcW w:w="7393" w:type="dxa"/>
          </w:tcPr>
          <w:p w:rsidR="00340187" w:rsidRPr="00D758A3" w:rsidRDefault="00340187" w:rsidP="00A22EB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340187" w:rsidRPr="00D758A3" w:rsidRDefault="00340187" w:rsidP="00A22E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340187" w:rsidRPr="00E629EF" w:rsidRDefault="00340187" w:rsidP="00A2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>к Разъяснениям порядка работы со списками наблюдателей, представляемыми в комиссии при проведении выборов в органы государственной власти субъектов Российской Федерации, органы местного самоуправления и местных референдумов 13 сентября 2020 года</w:t>
            </w:r>
          </w:p>
          <w:p w:rsidR="00340187" w:rsidRDefault="00340187" w:rsidP="00A22E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40187" w:rsidRPr="00D758A3" w:rsidRDefault="00340187" w:rsidP="00A22EB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340187" w:rsidRPr="00D758A3" w:rsidRDefault="00340187" w:rsidP="00340187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340187" w:rsidRPr="007335FA" w:rsidRDefault="00340187" w:rsidP="00340187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(наименование субъекта Российской Федерации)</w:t>
      </w:r>
    </w:p>
    <w:p w:rsidR="00340187" w:rsidRPr="00D758A3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340187" w:rsidRPr="007335FA" w:rsidRDefault="00340187" w:rsidP="00340187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(наименование территориальной избирательной комиссии, в которую представляется список наблюдателей)</w:t>
      </w:r>
    </w:p>
    <w:p w:rsidR="00340187" w:rsidRPr="00D758A3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340187" w:rsidRPr="00D758A3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340187" w:rsidRPr="00D758A3" w:rsidRDefault="00340187" w:rsidP="00340187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 xml:space="preserve">(наименование </w:t>
      </w:r>
      <w:r>
        <w:rPr>
          <w:rFonts w:ascii="Times New Roman" w:hAnsi="Times New Roman"/>
          <w:i/>
          <w:lang w:eastAsia="ru-RU"/>
        </w:rPr>
        <w:t>выборов, референдума)</w:t>
      </w:r>
    </w:p>
    <w:p w:rsidR="00340187" w:rsidRPr="00AD2019" w:rsidRDefault="00340187" w:rsidP="00340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340187" w:rsidRDefault="00340187" w:rsidP="00340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340187" w:rsidRPr="00D758A3" w:rsidRDefault="00340187" w:rsidP="00340187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340187" w:rsidRPr="00DA551D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назначенных</w:t>
      </w: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340187" w:rsidRPr="007335FA" w:rsidRDefault="00340187" w:rsidP="00340187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</w:t>
      </w:r>
      <w:r>
        <w:rPr>
          <w:rFonts w:ascii="Times New Roman" w:hAnsi="Times New Roman"/>
          <w:i/>
          <w:lang w:eastAsia="ru-RU"/>
        </w:rPr>
        <w:t xml:space="preserve">кем </w:t>
      </w:r>
      <w:proofErr w:type="gramStart"/>
      <w:r>
        <w:rPr>
          <w:rFonts w:ascii="Times New Roman" w:hAnsi="Times New Roman"/>
          <w:i/>
          <w:lang w:eastAsia="ru-RU"/>
        </w:rPr>
        <w:t>назначены</w:t>
      </w:r>
      <w:proofErr w:type="gramEnd"/>
      <w:r>
        <w:rPr>
          <w:rFonts w:ascii="Times New Roman" w:hAnsi="Times New Roman"/>
          <w:i/>
          <w:lang w:eastAsia="ru-RU"/>
        </w:rPr>
        <w:t>*</w:t>
      </w:r>
      <w:r w:rsidRPr="007335FA">
        <w:rPr>
          <w:rFonts w:ascii="Times New Roman" w:hAnsi="Times New Roman"/>
          <w:i/>
          <w:lang w:eastAsia="ru-RU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725"/>
        <w:gridCol w:w="3651"/>
        <w:gridCol w:w="3969"/>
        <w:gridCol w:w="2552"/>
      </w:tblGrid>
      <w:tr w:rsidR="00340187" w:rsidRPr="00D758A3" w:rsidTr="00A22EBA">
        <w:tc>
          <w:tcPr>
            <w:tcW w:w="704" w:type="dxa"/>
            <w:vAlign w:val="center"/>
            <w:hideMark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5" w:type="dxa"/>
            <w:vAlign w:val="center"/>
            <w:hideMark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51" w:type="dxa"/>
            <w:vAlign w:val="center"/>
            <w:hideMark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телефон**</w:t>
            </w:r>
          </w:p>
        </w:tc>
        <w:tc>
          <w:tcPr>
            <w:tcW w:w="3969" w:type="dxa"/>
            <w:vAlign w:val="center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комиссии, в которую направляется наблюдатель, включая номер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нахождении наблюдателя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в резерве</w:t>
            </w:r>
          </w:p>
        </w:tc>
      </w:tr>
      <w:tr w:rsidR="00340187" w:rsidRPr="00D758A3" w:rsidTr="00A22EBA">
        <w:tc>
          <w:tcPr>
            <w:tcW w:w="704" w:type="dxa"/>
            <w:vAlign w:val="center"/>
            <w:hideMark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vAlign w:val="center"/>
            <w:hideMark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vAlign w:val="center"/>
            <w:hideMark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40187" w:rsidRPr="00D758A3" w:rsidTr="00A22EBA">
        <w:trPr>
          <w:trHeight w:hRule="exact" w:val="253"/>
        </w:trPr>
        <w:tc>
          <w:tcPr>
            <w:tcW w:w="704" w:type="dxa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40187" w:rsidRPr="00D758A3" w:rsidTr="00A22EBA">
        <w:trPr>
          <w:trHeight w:hRule="exact" w:val="286"/>
        </w:trPr>
        <w:tc>
          <w:tcPr>
            <w:tcW w:w="704" w:type="dxa"/>
          </w:tcPr>
          <w:p w:rsidR="00340187" w:rsidRPr="00FB07EC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340187" w:rsidRPr="00FB07EC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340187" w:rsidRPr="00FB07EC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40187" w:rsidRPr="00FB07EC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40187" w:rsidRPr="00FB07EC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0187" w:rsidRPr="00D758A3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40187" w:rsidRPr="00D758A3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E3BD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5pt;margin-top:4.15pt;width:138.75pt;height:19.95pt;z-index:251660288" stroked="f">
            <v:textbox style="mso-next-textbox:#_x0000_s1026">
              <w:txbxContent>
                <w:p w:rsidR="00340187" w:rsidRPr="001E7A40" w:rsidRDefault="00340187" w:rsidP="00340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МП***</w:t>
                  </w:r>
                </w:p>
                <w:p w:rsidR="00340187" w:rsidRPr="00340D57" w:rsidRDefault="00340187" w:rsidP="00340187"/>
              </w:txbxContent>
            </v:textbox>
          </v:shape>
        </w:pict>
      </w:r>
      <w:r w:rsidRPr="00D758A3">
        <w:rPr>
          <w:rFonts w:ascii="Times New Roman" w:hAnsi="Times New Roman"/>
          <w:lang w:eastAsia="ru-RU"/>
        </w:rPr>
        <w:t>___________</w:t>
      </w:r>
      <w:r>
        <w:rPr>
          <w:rFonts w:ascii="Times New Roman" w:hAnsi="Times New Roman"/>
          <w:lang w:eastAsia="ru-RU"/>
        </w:rPr>
        <w:t>________</w:t>
      </w:r>
      <w:r w:rsidRPr="00D758A3">
        <w:rPr>
          <w:rFonts w:ascii="Times New Roman" w:hAnsi="Times New Roman"/>
          <w:lang w:eastAsia="ru-RU"/>
        </w:rPr>
        <w:t>______</w:t>
      </w:r>
      <w:r>
        <w:rPr>
          <w:rFonts w:ascii="Times New Roman" w:hAnsi="Times New Roman"/>
          <w:lang w:eastAsia="ru-RU"/>
        </w:rPr>
        <w:t>____________________</w:t>
      </w:r>
      <w:r w:rsidRPr="00D758A3">
        <w:rPr>
          <w:rFonts w:ascii="Times New Roman" w:hAnsi="Times New Roman"/>
          <w:lang w:eastAsia="ru-RU"/>
        </w:rPr>
        <w:t>__________________________</w:t>
      </w:r>
      <w:r>
        <w:rPr>
          <w:rFonts w:ascii="Times New Roman" w:hAnsi="Times New Roman"/>
          <w:lang w:eastAsia="ru-RU"/>
        </w:rPr>
        <w:t>_</w:t>
      </w:r>
    </w:p>
    <w:p w:rsidR="00340187" w:rsidRPr="00D758A3" w:rsidRDefault="00340187" w:rsidP="00340187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lang w:eastAsia="ru-RU"/>
        </w:rPr>
      </w:pPr>
      <w:r w:rsidRPr="00D758A3">
        <w:rPr>
          <w:rFonts w:ascii="Times New Roman" w:hAnsi="Times New Roman"/>
          <w:lang w:eastAsia="ru-RU"/>
        </w:rPr>
        <w:t>(</w:t>
      </w:r>
      <w:r w:rsidRPr="00D758A3">
        <w:rPr>
          <w:rFonts w:ascii="Times New Roman" w:hAnsi="Times New Roman"/>
          <w:i/>
          <w:lang w:eastAsia="ru-RU"/>
        </w:rPr>
        <w:t>подпись кандидата либо его доверенного лица</w:t>
      </w:r>
      <w:r>
        <w:rPr>
          <w:rFonts w:ascii="Times New Roman" w:hAnsi="Times New Roman"/>
          <w:i/>
          <w:lang w:eastAsia="ru-RU"/>
        </w:rPr>
        <w:t xml:space="preserve">/уполномоченного </w:t>
      </w:r>
      <w:proofErr w:type="gramStart"/>
      <w:r>
        <w:rPr>
          <w:rFonts w:ascii="Times New Roman" w:hAnsi="Times New Roman"/>
          <w:i/>
          <w:lang w:eastAsia="ru-RU"/>
        </w:rPr>
        <w:t>лица избирательного объединения/уполномоченного лица иного общественного объединения/</w:t>
      </w:r>
      <w:r w:rsidRPr="008C6E36">
        <w:rPr>
          <w:rFonts w:ascii="Times New Roman" w:hAnsi="Times New Roman"/>
          <w:i/>
          <w:lang w:eastAsia="ru-RU"/>
        </w:rPr>
        <w:t xml:space="preserve">уполномоченного лица </w:t>
      </w:r>
      <w:r>
        <w:rPr>
          <w:rFonts w:ascii="Times New Roman" w:hAnsi="Times New Roman"/>
          <w:i/>
          <w:lang w:eastAsia="ru-RU"/>
        </w:rPr>
        <w:t>субъекта общественного контроля/уполномоченного лица инициативной группы</w:t>
      </w:r>
      <w:proofErr w:type="gramEnd"/>
      <w:r>
        <w:rPr>
          <w:rFonts w:ascii="Times New Roman" w:hAnsi="Times New Roman"/>
          <w:i/>
          <w:lang w:eastAsia="ru-RU"/>
        </w:rPr>
        <w:t xml:space="preserve"> по проведению референдума,</w:t>
      </w:r>
      <w:r w:rsidRPr="00D758A3">
        <w:rPr>
          <w:rFonts w:ascii="Times New Roman" w:hAnsi="Times New Roman"/>
          <w:i/>
          <w:lang w:eastAsia="ru-RU"/>
        </w:rPr>
        <w:t xml:space="preserve"> дата</w:t>
      </w:r>
      <w:r w:rsidRPr="00D758A3">
        <w:rPr>
          <w:rFonts w:ascii="Times New Roman" w:hAnsi="Times New Roman"/>
          <w:lang w:eastAsia="ru-RU"/>
        </w:rPr>
        <w:t>)</w:t>
      </w:r>
    </w:p>
    <w:p w:rsidR="00340187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0187" w:rsidRPr="00E17218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0187" w:rsidRPr="00E17218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 Указывается субъект назначения наблюдателей.</w:t>
      </w:r>
    </w:p>
    <w:p w:rsidR="00340187" w:rsidRPr="00E17218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*</w:t>
      </w:r>
      <w:r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340187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bCs/>
          <w:sz w:val="20"/>
          <w:szCs w:val="20"/>
        </w:rPr>
        <w:t>**</w:t>
      </w:r>
      <w:r>
        <w:rPr>
          <w:rFonts w:ascii="Times New Roman" w:hAnsi="Times New Roman"/>
          <w:bCs/>
          <w:sz w:val="20"/>
          <w:szCs w:val="20"/>
        </w:rPr>
        <w:t>*</w:t>
      </w:r>
      <w:r w:rsidRPr="00E17218">
        <w:rPr>
          <w:rFonts w:ascii="Times New Roman" w:hAnsi="Times New Roman"/>
          <w:bCs/>
          <w:sz w:val="20"/>
          <w:szCs w:val="20"/>
        </w:rPr>
        <w:t xml:space="preserve">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</w:t>
      </w:r>
      <w:r>
        <w:rPr>
          <w:rFonts w:ascii="Times New Roman" w:hAnsi="Times New Roman"/>
          <w:sz w:val="20"/>
          <w:szCs w:val="20"/>
          <w:lang w:eastAsia="ru-RU"/>
        </w:rPr>
        <w:t>, инициативной группой по проведению референдума.</w:t>
      </w: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/>
      </w:tblPr>
      <w:tblGrid>
        <w:gridCol w:w="7235"/>
        <w:gridCol w:w="7268"/>
      </w:tblGrid>
      <w:tr w:rsidR="00340187" w:rsidRPr="00D758A3" w:rsidTr="00A22EBA">
        <w:tc>
          <w:tcPr>
            <w:tcW w:w="7235" w:type="dxa"/>
          </w:tcPr>
          <w:p w:rsidR="00340187" w:rsidRPr="00D758A3" w:rsidRDefault="00340187" w:rsidP="00A22EB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68" w:type="dxa"/>
          </w:tcPr>
          <w:p w:rsidR="00340187" w:rsidRPr="00D758A3" w:rsidRDefault="00340187" w:rsidP="00A22E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40187" w:rsidRPr="00E629EF" w:rsidRDefault="00340187" w:rsidP="00A2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>к Разъяснениям порядка работы со списками наблюдателей, представляемыми в комиссии при проведении выборов в органы государственной власти субъектов Российской Федерации, органы местного самоуправления и местных референдумов 13 сентября 2020 года</w:t>
            </w:r>
          </w:p>
          <w:p w:rsidR="00340187" w:rsidRDefault="00340187" w:rsidP="00A22E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</w:p>
          <w:p w:rsidR="00340187" w:rsidRPr="00D758A3" w:rsidRDefault="00340187" w:rsidP="00A22E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340187" w:rsidRPr="00443751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340187" w:rsidRPr="00243323" w:rsidRDefault="00340187" w:rsidP="00340187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243323">
        <w:rPr>
          <w:rFonts w:ascii="Times New Roman" w:hAnsi="Times New Roman"/>
          <w:i/>
          <w:lang w:eastAsia="ru-RU"/>
        </w:rPr>
        <w:t>(наименование субъекта Российской Федерации)</w:t>
      </w:r>
    </w:p>
    <w:p w:rsidR="00340187" w:rsidRPr="00443751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340187" w:rsidRPr="00FE448D" w:rsidRDefault="00340187" w:rsidP="00340187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243323">
        <w:rPr>
          <w:rFonts w:ascii="Times New Roman" w:hAnsi="Times New Roman"/>
          <w:i/>
          <w:lang w:eastAsia="ru-RU"/>
        </w:rPr>
        <w:t>(наименование территориальной избирательной комиссии)</w:t>
      </w:r>
    </w:p>
    <w:p w:rsidR="00340187" w:rsidRPr="00D758A3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40187" w:rsidRPr="00D758A3" w:rsidRDefault="00340187" w:rsidP="00340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340187" w:rsidRPr="00D758A3" w:rsidRDefault="00340187" w:rsidP="00340187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 xml:space="preserve">(наименование </w:t>
      </w:r>
      <w:r>
        <w:rPr>
          <w:rFonts w:ascii="Times New Roman" w:hAnsi="Times New Roman"/>
          <w:i/>
          <w:lang w:eastAsia="ru-RU"/>
        </w:rPr>
        <w:t>выборов, референдума)</w:t>
      </w:r>
    </w:p>
    <w:p w:rsidR="00340187" w:rsidRPr="00D758A3" w:rsidRDefault="00340187" w:rsidP="00340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0187" w:rsidRDefault="00340187" w:rsidP="00340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НАБЛЮДАТЕЛЕЙ*,</w:t>
      </w:r>
    </w:p>
    <w:p w:rsidR="00340187" w:rsidRPr="00D758A3" w:rsidRDefault="00340187" w:rsidP="00340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0187" w:rsidRPr="00D758A3" w:rsidRDefault="00340187" w:rsidP="00340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в участковую комиссию участка № ______</w:t>
      </w:r>
    </w:p>
    <w:p w:rsidR="00340187" w:rsidRPr="00D758A3" w:rsidRDefault="00340187" w:rsidP="00340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p w:rsidR="00340187" w:rsidRPr="00D758A3" w:rsidRDefault="00340187" w:rsidP="00340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4161"/>
        <w:gridCol w:w="3361"/>
        <w:gridCol w:w="3402"/>
        <w:gridCol w:w="2551"/>
      </w:tblGrid>
      <w:tr w:rsidR="00340187" w:rsidRPr="00D758A3" w:rsidTr="00A22EBA">
        <w:tc>
          <w:tcPr>
            <w:tcW w:w="842" w:type="dxa"/>
            <w:vAlign w:val="center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40187" w:rsidRPr="00D758A3" w:rsidRDefault="00340187" w:rsidP="00A22EBA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1" w:type="dxa"/>
            <w:vAlign w:val="center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61" w:type="dxa"/>
            <w:vAlign w:val="center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3402" w:type="dxa"/>
            <w:vAlign w:val="center"/>
          </w:tcPr>
          <w:p w:rsidR="00340187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  <w:vAlign w:val="center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нахождении наблюдателя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в резерве</w:t>
            </w:r>
          </w:p>
        </w:tc>
      </w:tr>
      <w:tr w:rsidR="00340187" w:rsidRPr="00D758A3" w:rsidTr="00A22EBA">
        <w:tc>
          <w:tcPr>
            <w:tcW w:w="842" w:type="dxa"/>
            <w:vAlign w:val="center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1" w:type="dxa"/>
            <w:vAlign w:val="center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1" w:type="dxa"/>
            <w:vAlign w:val="center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340187" w:rsidRPr="00D758A3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40187" w:rsidRPr="00D758A3" w:rsidTr="00A22EBA">
        <w:trPr>
          <w:trHeight w:val="235"/>
        </w:trPr>
        <w:tc>
          <w:tcPr>
            <w:tcW w:w="842" w:type="dxa"/>
          </w:tcPr>
          <w:p w:rsidR="00340187" w:rsidRPr="00C64AE4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340187" w:rsidRPr="00C64AE4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340187" w:rsidRPr="00C64AE4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0187" w:rsidRPr="00C64AE4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40187" w:rsidRPr="00C64AE4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40187" w:rsidRPr="00D758A3" w:rsidTr="00A22EBA">
        <w:trPr>
          <w:trHeight w:val="275"/>
        </w:trPr>
        <w:tc>
          <w:tcPr>
            <w:tcW w:w="842" w:type="dxa"/>
          </w:tcPr>
          <w:p w:rsidR="00340187" w:rsidRPr="00C64AE4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340187" w:rsidRPr="00C64AE4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340187" w:rsidRPr="00C64AE4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0187" w:rsidRPr="00C64AE4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40187" w:rsidRPr="00C64AE4" w:rsidRDefault="00340187" w:rsidP="00A22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0187" w:rsidRDefault="00340187" w:rsidP="00340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340187" w:rsidRDefault="00340187" w:rsidP="00340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503" w:type="dxa"/>
        <w:tblLayout w:type="fixed"/>
        <w:tblLook w:val="0000"/>
      </w:tblPr>
      <w:tblGrid>
        <w:gridCol w:w="5651"/>
        <w:gridCol w:w="4332"/>
        <w:gridCol w:w="4520"/>
      </w:tblGrid>
      <w:tr w:rsidR="00340187" w:rsidRPr="00D758A3" w:rsidTr="00A22EBA">
        <w:trPr>
          <w:trHeight w:val="413"/>
        </w:trPr>
        <w:tc>
          <w:tcPr>
            <w:tcW w:w="5651" w:type="dxa"/>
          </w:tcPr>
          <w:p w:rsidR="00340187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187" w:rsidRPr="00B2725E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332" w:type="dxa"/>
          </w:tcPr>
          <w:p w:rsidR="00340187" w:rsidRPr="00D758A3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187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 </w:t>
            </w:r>
          </w:p>
          <w:p w:rsidR="00340187" w:rsidRPr="00D758A3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i/>
                <w:iCs/>
                <w:lang w:eastAsia="ru-RU"/>
              </w:rPr>
              <w:t>(подпись, дата)</w:t>
            </w:r>
          </w:p>
        </w:tc>
        <w:tc>
          <w:tcPr>
            <w:tcW w:w="4520" w:type="dxa"/>
          </w:tcPr>
          <w:p w:rsidR="00340187" w:rsidRPr="00D758A3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187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 </w:t>
            </w:r>
          </w:p>
          <w:p w:rsidR="00340187" w:rsidRPr="00D758A3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340187" w:rsidRPr="00D758A3" w:rsidTr="00A22EBA">
        <w:trPr>
          <w:trHeight w:val="413"/>
        </w:trPr>
        <w:tc>
          <w:tcPr>
            <w:tcW w:w="5651" w:type="dxa"/>
          </w:tcPr>
          <w:p w:rsidR="00340187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187" w:rsidRPr="00B44CF9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AA70F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340187" w:rsidRPr="00AA70FE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340187" w:rsidRPr="00AA70FE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340187" w:rsidRPr="00AA70FE" w:rsidRDefault="00340187" w:rsidP="00A2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0187" w:rsidRDefault="00340187" w:rsidP="00340187">
      <w:pPr>
        <w:pStyle w:val="a5"/>
        <w:ind w:firstLine="0"/>
      </w:pPr>
      <w:r>
        <w:rPr>
          <w:color w:val="000000"/>
        </w:rPr>
        <w:t xml:space="preserve">* </w:t>
      </w:r>
      <w:r w:rsidRPr="004D46C1">
        <w:rPr>
          <w:color w:val="000000"/>
        </w:rPr>
        <w:t xml:space="preserve">Сведения представляются в ТИК и передаются в </w:t>
      </w:r>
      <w:r>
        <w:rPr>
          <w:color w:val="000000"/>
        </w:rPr>
        <w:t>участковую комиссию</w:t>
      </w:r>
      <w:r w:rsidRPr="004D46C1">
        <w:rPr>
          <w:color w:val="000000"/>
        </w:rPr>
        <w:t xml:space="preserve"> не </w:t>
      </w:r>
      <w:proofErr w:type="gramStart"/>
      <w:r w:rsidRPr="004D46C1">
        <w:rPr>
          <w:color w:val="000000"/>
        </w:rPr>
        <w:t>позднее</w:t>
      </w:r>
      <w:proofErr w:type="gramEnd"/>
      <w:r w:rsidRPr="004D46C1">
        <w:rPr>
          <w:color w:val="000000"/>
        </w:rPr>
        <w:t xml:space="preserve"> чем за один день до дня голосования (</w:t>
      </w:r>
      <w:r w:rsidRPr="004D46C1">
        <w:t>досрочного голосования).</w:t>
      </w:r>
    </w:p>
    <w:p w:rsidR="00340187" w:rsidRDefault="00340187" w:rsidP="00340187">
      <w:pPr>
        <w:pStyle w:val="a5"/>
        <w:spacing w:after="60"/>
        <w:ind w:firstLine="0"/>
        <w:rPr>
          <w:sz w:val="16"/>
          <w:szCs w:val="16"/>
        </w:rPr>
      </w:pPr>
      <w:r>
        <w:rPr>
          <w:color w:val="000000"/>
        </w:rPr>
        <w:t xml:space="preserve">** </w:t>
      </w:r>
      <w:r w:rsidRPr="0084758A">
        <w:rPr>
          <w:color w:val="000000"/>
        </w:rPr>
        <w:t>Указывается при наличии</w:t>
      </w:r>
      <w:r>
        <w:rPr>
          <w:color w:val="000000"/>
        </w:rPr>
        <w:t>.</w:t>
      </w:r>
    </w:p>
    <w:p w:rsidR="00340187" w:rsidRDefault="00340187" w:rsidP="00340187">
      <w:pPr>
        <w:pStyle w:val="a5"/>
        <w:spacing w:after="60"/>
        <w:ind w:firstLine="0"/>
        <w:rPr>
          <w:sz w:val="16"/>
          <w:szCs w:val="16"/>
        </w:rPr>
      </w:pPr>
    </w:p>
    <w:p w:rsidR="002522B2" w:rsidRDefault="002522B2"/>
    <w:sectPr w:rsidR="002522B2" w:rsidSect="00B33DAE">
      <w:headerReference w:type="default" r:id="rId7"/>
      <w:headerReference w:type="first" r:id="rId8"/>
      <w:footnotePr>
        <w:numFmt w:val="chicago"/>
      </w:footnotePr>
      <w:pgSz w:w="16840" w:h="11907" w:orient="landscape" w:code="9"/>
      <w:pgMar w:top="851" w:right="1134" w:bottom="851" w:left="1134" w:header="454" w:footer="454" w:gutter="0"/>
      <w:paperSrc w:first="15" w:other="15"/>
      <w:pgNumType w:start="1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97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177F" w:rsidRDefault="00340187" w:rsidP="00753D33">
        <w:pPr>
          <w:pStyle w:val="a3"/>
          <w:jc w:val="center"/>
        </w:pPr>
        <w:r w:rsidRPr="00A71C06">
          <w:rPr>
            <w:rFonts w:ascii="Times New Roman" w:hAnsi="Times New Roman"/>
            <w:sz w:val="24"/>
            <w:szCs w:val="24"/>
          </w:rPr>
          <w:fldChar w:fldCharType="begin"/>
        </w:r>
        <w:r w:rsidRPr="00A71C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71C0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A71C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Pr="00360B9B" w:rsidRDefault="00340187" w:rsidP="00360B9B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Default="003401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40187"/>
    <w:rsid w:val="00015C3C"/>
    <w:rsid w:val="000A42E7"/>
    <w:rsid w:val="00102BF1"/>
    <w:rsid w:val="002522B2"/>
    <w:rsid w:val="00340187"/>
    <w:rsid w:val="007A5612"/>
    <w:rsid w:val="007D2A2F"/>
    <w:rsid w:val="00C770A4"/>
    <w:rsid w:val="00CB666A"/>
    <w:rsid w:val="00D650D4"/>
    <w:rsid w:val="00E1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7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34018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340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0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A15B065A19FDB1E02C5873C079B2F45AF145E893E4DCD9346DF6310694C582A26B4934400C8C25E1r2OE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15B065A19FDB1E02C5873C079B2F45AF145E893E4DCD9346DF6310694C582A26B4934400C8C25E1r2OD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2020-08-21T08:24:00Z</dcterms:created>
  <dcterms:modified xsi:type="dcterms:W3CDTF">2020-08-21T08:25:00Z</dcterms:modified>
</cp:coreProperties>
</file>